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14C2" w:rsidRDefault="00B214C2" w:rsidP="00B214C2">
      <w:pPr>
        <w:jc w:val="center"/>
        <w:rPr>
          <w:rFonts w:ascii="黑体" w:eastAsia="黑体" w:hAnsi="黑体" w:cs="黑体"/>
          <w:sz w:val="30"/>
          <w:szCs w:val="30"/>
        </w:rPr>
      </w:pPr>
      <w:r>
        <w:rPr>
          <w:rFonts w:ascii="黑体" w:eastAsia="黑体" w:hAnsi="黑体" w:cs="黑体" w:hint="eastAsia"/>
          <w:sz w:val="30"/>
          <w:szCs w:val="30"/>
        </w:rPr>
        <w:t>动态血糖监测系统技术参数</w:t>
      </w:r>
    </w:p>
    <w:p w:rsidR="00B214C2" w:rsidRDefault="00B214C2" w:rsidP="00B214C2">
      <w:pPr>
        <w:spacing w:line="360" w:lineRule="auto"/>
        <w:rPr>
          <w:rFonts w:ascii="宋体" w:hAnsi="宋体" w:cs="宋体"/>
          <w:sz w:val="24"/>
        </w:rPr>
      </w:pPr>
      <w:r>
        <w:rPr>
          <w:rFonts w:ascii="宋体" w:hAnsi="宋体" w:cs="宋体" w:hint="eastAsia"/>
          <w:sz w:val="24"/>
        </w:rPr>
        <w:t>1、系统由记录器、探头、信息提取器、</w:t>
      </w:r>
      <w:proofErr w:type="gramStart"/>
      <w:r>
        <w:rPr>
          <w:rFonts w:ascii="宋体" w:hAnsi="宋体" w:cs="宋体" w:hint="eastAsia"/>
          <w:sz w:val="24"/>
        </w:rPr>
        <w:t>助针器</w:t>
      </w:r>
      <w:proofErr w:type="gramEnd"/>
      <w:r>
        <w:rPr>
          <w:rFonts w:ascii="宋体" w:hAnsi="宋体" w:cs="宋体" w:hint="eastAsia"/>
          <w:sz w:val="24"/>
        </w:rPr>
        <w:t xml:space="preserve">组成。 </w:t>
      </w:r>
    </w:p>
    <w:p w:rsidR="00B214C2" w:rsidRDefault="00B214C2" w:rsidP="00B214C2">
      <w:pPr>
        <w:spacing w:line="360" w:lineRule="auto"/>
        <w:rPr>
          <w:rFonts w:ascii="宋体" w:hAnsi="宋体" w:cs="宋体"/>
          <w:sz w:val="24"/>
        </w:rPr>
      </w:pPr>
      <w:r>
        <w:rPr>
          <w:rFonts w:ascii="宋体" w:hAnsi="宋体" w:cs="宋体" w:hint="eastAsia"/>
          <w:sz w:val="24"/>
        </w:rPr>
        <w:t xml:space="preserve">2、探头结构：半透膜-葡萄糖氧化酶-电极。 </w:t>
      </w:r>
    </w:p>
    <w:p w:rsidR="00B214C2" w:rsidRDefault="00B214C2" w:rsidP="00B214C2">
      <w:pPr>
        <w:spacing w:line="360" w:lineRule="auto"/>
        <w:rPr>
          <w:rFonts w:ascii="宋体" w:hAnsi="宋体" w:cs="宋体"/>
          <w:sz w:val="24"/>
        </w:rPr>
      </w:pPr>
      <w:r>
        <w:rPr>
          <w:rFonts w:ascii="宋体" w:hAnsi="宋体" w:cs="宋体" w:hint="eastAsia"/>
          <w:sz w:val="24"/>
        </w:rPr>
        <w:t xml:space="preserve">3、探测组织液葡萄糖水平：测定组织细胞间液内葡萄糖浓度。 </w:t>
      </w:r>
    </w:p>
    <w:p w:rsidR="00B214C2" w:rsidRDefault="00B214C2" w:rsidP="00B214C2">
      <w:pPr>
        <w:spacing w:line="360" w:lineRule="auto"/>
        <w:rPr>
          <w:rFonts w:ascii="宋体" w:hAnsi="宋体" w:cs="宋体"/>
          <w:sz w:val="24"/>
        </w:rPr>
      </w:pPr>
      <w:r>
        <w:rPr>
          <w:rFonts w:ascii="宋体" w:hAnsi="宋体" w:cs="宋体" w:hint="eastAsia"/>
          <w:sz w:val="24"/>
        </w:rPr>
        <w:t xml:space="preserve">4、血糖水平时间差：用回归校准法已经校正了组织间液糖浓度与血糖变化之间达到相对平衡的生理延迟时间。 </w:t>
      </w:r>
    </w:p>
    <w:p w:rsidR="00B214C2" w:rsidRDefault="00B214C2" w:rsidP="00B214C2">
      <w:pPr>
        <w:spacing w:line="360" w:lineRule="auto"/>
        <w:rPr>
          <w:rFonts w:ascii="宋体" w:hAnsi="宋体" w:cs="宋体"/>
          <w:sz w:val="24"/>
        </w:rPr>
      </w:pPr>
      <w:r>
        <w:rPr>
          <w:rFonts w:ascii="宋体" w:hAnsi="宋体" w:cs="宋体" w:hint="eastAsia"/>
          <w:sz w:val="24"/>
        </w:rPr>
        <w:t xml:space="preserve">5、探头寿命：72小时。 </w:t>
      </w:r>
    </w:p>
    <w:p w:rsidR="00B214C2" w:rsidRDefault="00B214C2" w:rsidP="00B214C2">
      <w:pPr>
        <w:spacing w:line="360" w:lineRule="auto"/>
        <w:rPr>
          <w:rFonts w:ascii="宋体" w:hAnsi="宋体" w:cs="宋体"/>
          <w:sz w:val="24"/>
        </w:rPr>
      </w:pPr>
      <w:r>
        <w:rPr>
          <w:rFonts w:ascii="宋体" w:hAnsi="宋体" w:cs="宋体" w:hint="eastAsia"/>
          <w:sz w:val="24"/>
        </w:rPr>
        <w:t xml:space="preserve">6、直接在记录器中输入时间，事件情况等，并且有屏幕显示确认输入是否正确。 </w:t>
      </w:r>
    </w:p>
    <w:p w:rsidR="00B214C2" w:rsidRDefault="00B214C2" w:rsidP="00B214C2">
      <w:pPr>
        <w:spacing w:line="360" w:lineRule="auto"/>
        <w:rPr>
          <w:rFonts w:ascii="宋体" w:hAnsi="宋体" w:cs="宋体"/>
          <w:sz w:val="24"/>
        </w:rPr>
      </w:pPr>
      <w:r>
        <w:rPr>
          <w:rFonts w:ascii="宋体" w:hAnsi="宋体" w:cs="宋体" w:hint="eastAsia"/>
          <w:sz w:val="24"/>
        </w:rPr>
        <w:t xml:space="preserve">7、直接由数据传输线传送入电脑分析。 </w:t>
      </w:r>
    </w:p>
    <w:p w:rsidR="00B214C2" w:rsidRDefault="00B214C2" w:rsidP="00B214C2">
      <w:pPr>
        <w:spacing w:line="360" w:lineRule="auto"/>
        <w:rPr>
          <w:rFonts w:ascii="宋体" w:hAnsi="宋体" w:cs="宋体"/>
          <w:sz w:val="24"/>
        </w:rPr>
      </w:pPr>
      <w:r>
        <w:rPr>
          <w:rFonts w:ascii="宋体" w:hAnsi="宋体" w:cs="宋体" w:hint="eastAsia"/>
          <w:sz w:val="24"/>
        </w:rPr>
        <w:t xml:space="preserve">8、分析：每日血糖图，多日血糖图，特定时段血糖图分析报告。 </w:t>
      </w:r>
    </w:p>
    <w:p w:rsidR="00B214C2" w:rsidRDefault="00B214C2" w:rsidP="00B214C2">
      <w:pPr>
        <w:spacing w:line="360" w:lineRule="auto"/>
        <w:rPr>
          <w:rFonts w:ascii="宋体" w:hAnsi="宋体" w:cs="宋体"/>
          <w:sz w:val="24"/>
        </w:rPr>
      </w:pPr>
      <w:r>
        <w:rPr>
          <w:rFonts w:ascii="宋体" w:hAnsi="宋体" w:cs="宋体" w:hint="eastAsia"/>
          <w:sz w:val="24"/>
        </w:rPr>
        <w:t xml:space="preserve">9、软件的血糖图小结可报告14天数据。 </w:t>
      </w:r>
    </w:p>
    <w:p w:rsidR="00B214C2" w:rsidRDefault="00B214C2" w:rsidP="00B214C2">
      <w:pPr>
        <w:spacing w:line="360" w:lineRule="auto"/>
        <w:rPr>
          <w:rFonts w:ascii="宋体" w:hAnsi="宋体" w:cs="宋体"/>
          <w:sz w:val="24"/>
        </w:rPr>
      </w:pPr>
      <w:r>
        <w:rPr>
          <w:rFonts w:ascii="宋体" w:hAnsi="宋体" w:cs="宋体" w:hint="eastAsia"/>
          <w:sz w:val="24"/>
        </w:rPr>
        <w:t xml:space="preserve">10、电脑保存：打印报告  </w:t>
      </w:r>
    </w:p>
    <w:p w:rsidR="00B214C2" w:rsidRDefault="00B214C2" w:rsidP="00B214C2">
      <w:pPr>
        <w:spacing w:line="360" w:lineRule="auto"/>
        <w:rPr>
          <w:rFonts w:ascii="宋体" w:hAnsi="宋体" w:cs="宋体"/>
          <w:sz w:val="24"/>
        </w:rPr>
      </w:pPr>
      <w:r>
        <w:rPr>
          <w:rFonts w:ascii="宋体" w:hAnsi="宋体" w:cs="宋体" w:hint="eastAsia"/>
          <w:sz w:val="24"/>
        </w:rPr>
        <w:t xml:space="preserve">11、有安全锁。         </w:t>
      </w:r>
    </w:p>
    <w:p w:rsidR="00B214C2" w:rsidRDefault="00B214C2" w:rsidP="00B214C2">
      <w:pPr>
        <w:spacing w:line="360" w:lineRule="auto"/>
        <w:rPr>
          <w:rFonts w:ascii="宋体" w:hAnsi="宋体" w:cs="宋体"/>
          <w:sz w:val="24"/>
        </w:rPr>
      </w:pPr>
      <w:r>
        <w:rPr>
          <w:rFonts w:ascii="宋体" w:hAnsi="宋体" w:cs="宋体" w:hint="eastAsia"/>
          <w:sz w:val="24"/>
        </w:rPr>
        <w:t xml:space="preserve">12、报警种类：校准错误报警，存储满报警，低电量，存储器错误。 </w:t>
      </w:r>
    </w:p>
    <w:p w:rsidR="00B214C2" w:rsidRDefault="00B214C2" w:rsidP="00B214C2">
      <w:pPr>
        <w:spacing w:line="360" w:lineRule="auto"/>
        <w:rPr>
          <w:rFonts w:ascii="宋体" w:hAnsi="宋体" w:cs="宋体"/>
          <w:sz w:val="24"/>
        </w:rPr>
      </w:pPr>
      <w:r>
        <w:rPr>
          <w:rFonts w:ascii="宋体" w:hAnsi="宋体" w:cs="宋体" w:hint="eastAsia"/>
          <w:sz w:val="24"/>
        </w:rPr>
        <w:t xml:space="preserve">13、报警方式：声音。 </w:t>
      </w:r>
    </w:p>
    <w:p w:rsidR="00B214C2" w:rsidRDefault="00B214C2" w:rsidP="00B214C2">
      <w:pPr>
        <w:spacing w:line="360" w:lineRule="auto"/>
        <w:rPr>
          <w:rFonts w:ascii="宋体" w:hAnsi="宋体" w:cs="宋体"/>
          <w:sz w:val="24"/>
        </w:rPr>
      </w:pPr>
      <w:r>
        <w:rPr>
          <w:rFonts w:ascii="宋体" w:hAnsi="宋体" w:cs="宋体" w:hint="eastAsia"/>
          <w:sz w:val="24"/>
        </w:rPr>
        <w:t>14、采集频率：每10秒采集1次。</w:t>
      </w:r>
    </w:p>
    <w:p w:rsidR="00B214C2" w:rsidRDefault="00B214C2" w:rsidP="00B214C2">
      <w:pPr>
        <w:spacing w:line="360" w:lineRule="auto"/>
        <w:rPr>
          <w:rFonts w:ascii="宋体" w:hAnsi="宋体" w:cs="宋体"/>
          <w:sz w:val="24"/>
        </w:rPr>
      </w:pPr>
      <w:r>
        <w:rPr>
          <w:rFonts w:ascii="宋体" w:hAnsi="宋体" w:cs="宋体" w:hint="eastAsia"/>
          <w:sz w:val="24"/>
        </w:rPr>
        <w:t xml:space="preserve">15、记录频率：每5分钟记录1次，每日288个数据。 </w:t>
      </w:r>
    </w:p>
    <w:p w:rsidR="00B214C2" w:rsidRDefault="00B214C2" w:rsidP="00B214C2">
      <w:pPr>
        <w:spacing w:line="360" w:lineRule="auto"/>
        <w:rPr>
          <w:rFonts w:ascii="宋体" w:hAnsi="宋体" w:cs="宋体"/>
          <w:sz w:val="24"/>
        </w:rPr>
      </w:pPr>
      <w:r>
        <w:rPr>
          <w:rFonts w:ascii="宋体" w:hAnsi="宋体" w:cs="宋体" w:hint="eastAsia"/>
          <w:sz w:val="24"/>
        </w:rPr>
        <w:t xml:space="preserve">16、校准精确度：每日4次指血。 </w:t>
      </w:r>
    </w:p>
    <w:p w:rsidR="00B214C2" w:rsidRDefault="00B214C2" w:rsidP="00B214C2">
      <w:pPr>
        <w:spacing w:line="360" w:lineRule="auto"/>
        <w:rPr>
          <w:rFonts w:ascii="宋体" w:hAnsi="宋体" w:cs="宋体"/>
          <w:sz w:val="24"/>
        </w:rPr>
      </w:pPr>
      <w:r>
        <w:rPr>
          <w:rFonts w:ascii="宋体" w:hAnsi="宋体" w:cs="宋体" w:hint="eastAsia"/>
          <w:sz w:val="24"/>
        </w:rPr>
        <w:t>17、安装方式：手工或</w:t>
      </w:r>
      <w:proofErr w:type="spellStart"/>
      <w:r>
        <w:rPr>
          <w:rFonts w:ascii="宋体" w:hAnsi="宋体" w:cs="宋体" w:hint="eastAsia"/>
          <w:sz w:val="24"/>
        </w:rPr>
        <w:t>sen-serter</w:t>
      </w:r>
      <w:proofErr w:type="spellEnd"/>
      <w:r>
        <w:rPr>
          <w:rFonts w:ascii="宋体" w:hAnsi="宋体" w:cs="宋体" w:hint="eastAsia"/>
          <w:sz w:val="24"/>
        </w:rPr>
        <w:t xml:space="preserve"> 。 </w:t>
      </w:r>
    </w:p>
    <w:p w:rsidR="00B214C2" w:rsidRDefault="00B214C2" w:rsidP="00B214C2">
      <w:pPr>
        <w:spacing w:line="360" w:lineRule="auto"/>
        <w:rPr>
          <w:rFonts w:ascii="宋体" w:hAnsi="宋体" w:cs="宋体"/>
          <w:sz w:val="24"/>
        </w:rPr>
      </w:pPr>
      <w:r>
        <w:rPr>
          <w:rFonts w:ascii="宋体" w:hAnsi="宋体" w:cs="宋体" w:hint="eastAsia"/>
          <w:sz w:val="24"/>
        </w:rPr>
        <w:t xml:space="preserve">18、佩带部位：腹部或上臂，运动不影响。 </w:t>
      </w:r>
    </w:p>
    <w:p w:rsidR="00B214C2" w:rsidRDefault="00B214C2" w:rsidP="00B214C2">
      <w:pPr>
        <w:spacing w:line="360" w:lineRule="auto"/>
        <w:rPr>
          <w:rFonts w:ascii="宋体" w:hAnsi="宋体" w:cs="宋体"/>
          <w:sz w:val="24"/>
        </w:rPr>
      </w:pPr>
      <w:r>
        <w:rPr>
          <w:rFonts w:ascii="宋体" w:hAnsi="宋体" w:cs="宋体" w:hint="eastAsia"/>
          <w:sz w:val="24"/>
        </w:rPr>
        <w:t xml:space="preserve">19、有效探头血糖范围：2.2-22mmol/L。 </w:t>
      </w:r>
    </w:p>
    <w:p w:rsidR="00B214C2" w:rsidRDefault="00B214C2" w:rsidP="00B214C2">
      <w:pPr>
        <w:spacing w:line="360" w:lineRule="auto"/>
        <w:rPr>
          <w:rFonts w:ascii="宋体" w:hAnsi="宋体" w:cs="宋体"/>
          <w:sz w:val="24"/>
        </w:rPr>
      </w:pPr>
      <w:r>
        <w:rPr>
          <w:rFonts w:ascii="宋体" w:hAnsi="宋体" w:cs="宋体" w:hint="eastAsia"/>
          <w:sz w:val="24"/>
        </w:rPr>
        <w:t xml:space="preserve">20、探头电极初始化时间：1小时。 </w:t>
      </w:r>
    </w:p>
    <w:p w:rsidR="00B214C2" w:rsidRDefault="00B214C2" w:rsidP="00B214C2">
      <w:pPr>
        <w:spacing w:line="360" w:lineRule="auto"/>
        <w:rPr>
          <w:rFonts w:ascii="宋体" w:hAnsi="宋体" w:cs="宋体"/>
          <w:sz w:val="24"/>
        </w:rPr>
      </w:pPr>
      <w:r>
        <w:rPr>
          <w:rFonts w:ascii="宋体" w:hAnsi="宋体" w:cs="宋体" w:hint="eastAsia"/>
          <w:sz w:val="24"/>
        </w:rPr>
        <w:t xml:space="preserve">21、探头有效使用寿命：24-72小时。 </w:t>
      </w:r>
    </w:p>
    <w:p w:rsidR="00B214C2" w:rsidRDefault="00B214C2" w:rsidP="00B214C2">
      <w:pPr>
        <w:spacing w:line="360" w:lineRule="auto"/>
        <w:rPr>
          <w:rFonts w:ascii="宋体" w:hAnsi="宋体" w:cs="宋体"/>
          <w:sz w:val="24"/>
        </w:rPr>
      </w:pPr>
      <w:r>
        <w:rPr>
          <w:rFonts w:ascii="宋体" w:hAnsi="宋体" w:cs="宋体" w:hint="eastAsia"/>
          <w:sz w:val="24"/>
        </w:rPr>
        <w:t xml:space="preserve">22、电池：7号电池2节。 </w:t>
      </w:r>
    </w:p>
    <w:p w:rsidR="00B214C2" w:rsidRDefault="00B214C2" w:rsidP="00B214C2">
      <w:pPr>
        <w:spacing w:line="360" w:lineRule="auto"/>
        <w:rPr>
          <w:rFonts w:ascii="宋体" w:hAnsi="宋体" w:cs="宋体"/>
          <w:sz w:val="24"/>
        </w:rPr>
      </w:pPr>
      <w:r>
        <w:rPr>
          <w:rFonts w:ascii="宋体" w:hAnsi="宋体" w:cs="宋体" w:hint="eastAsia"/>
          <w:sz w:val="24"/>
        </w:rPr>
        <w:t xml:space="preserve">23、存储器容量：保存14天血糖值。 </w:t>
      </w:r>
    </w:p>
    <w:p w:rsidR="00B214C2" w:rsidRDefault="00B214C2" w:rsidP="00B214C2">
      <w:pPr>
        <w:spacing w:line="360" w:lineRule="auto"/>
        <w:rPr>
          <w:rFonts w:ascii="宋体" w:hAnsi="宋体" w:cs="宋体"/>
          <w:sz w:val="24"/>
        </w:rPr>
      </w:pPr>
      <w:r>
        <w:rPr>
          <w:rFonts w:ascii="宋体" w:hAnsi="宋体" w:cs="宋体" w:hint="eastAsia"/>
          <w:sz w:val="24"/>
        </w:rPr>
        <w:t xml:space="preserve">24、安全检查：每10秒诊断系统自检1次。 </w:t>
      </w:r>
    </w:p>
    <w:p w:rsidR="00B214C2" w:rsidRDefault="00B214C2" w:rsidP="00B214C2">
      <w:pPr>
        <w:spacing w:line="360" w:lineRule="auto"/>
        <w:rPr>
          <w:rFonts w:ascii="宋体" w:hAnsi="宋体" w:cs="宋体"/>
          <w:sz w:val="24"/>
        </w:rPr>
      </w:pPr>
      <w:r>
        <w:rPr>
          <w:rFonts w:ascii="宋体" w:hAnsi="宋体" w:cs="宋体" w:hint="eastAsia"/>
          <w:sz w:val="24"/>
        </w:rPr>
        <w:t xml:space="preserve">25、配对的指血值数量：≥3。 </w:t>
      </w:r>
    </w:p>
    <w:p w:rsidR="00B214C2" w:rsidRDefault="00B214C2" w:rsidP="00B214C2">
      <w:pPr>
        <w:spacing w:line="360" w:lineRule="auto"/>
        <w:rPr>
          <w:rFonts w:ascii="宋体" w:hAnsi="宋体" w:cs="宋体"/>
          <w:sz w:val="24"/>
        </w:rPr>
      </w:pPr>
      <w:r>
        <w:rPr>
          <w:rFonts w:ascii="宋体" w:hAnsi="宋体" w:cs="宋体" w:hint="eastAsia"/>
          <w:sz w:val="24"/>
        </w:rPr>
        <w:t xml:space="preserve">26、平均绝对差：MAD&lt;18%。 </w:t>
      </w:r>
    </w:p>
    <w:p w:rsidR="00B214C2" w:rsidRDefault="00B214C2" w:rsidP="00B214C2">
      <w:pPr>
        <w:spacing w:line="360" w:lineRule="auto"/>
        <w:rPr>
          <w:rFonts w:ascii="宋体" w:hAnsi="宋体" w:cs="宋体"/>
          <w:sz w:val="24"/>
        </w:rPr>
      </w:pPr>
      <w:r>
        <w:rPr>
          <w:rFonts w:ascii="宋体" w:hAnsi="宋体" w:cs="宋体" w:hint="eastAsia"/>
          <w:sz w:val="24"/>
        </w:rPr>
        <w:t xml:space="preserve">27、相关系数：&gt;0.79。 </w:t>
      </w:r>
    </w:p>
    <w:p w:rsidR="00B214C2" w:rsidRDefault="00B214C2" w:rsidP="00B214C2">
      <w:pPr>
        <w:jc w:val="center"/>
        <w:rPr>
          <w:rFonts w:ascii="黑体" w:eastAsia="黑体" w:hAnsi="黑体" w:cs="黑体"/>
          <w:sz w:val="24"/>
          <w:szCs w:val="32"/>
        </w:rPr>
      </w:pPr>
      <w:r>
        <w:rPr>
          <w:rFonts w:ascii="黑体" w:eastAsia="黑体" w:hAnsi="黑体" w:cs="黑体" w:hint="eastAsia"/>
          <w:sz w:val="24"/>
          <w:szCs w:val="32"/>
        </w:rPr>
        <w:lastRenderedPageBreak/>
        <w:t>超声骨密度</w:t>
      </w:r>
      <w:proofErr w:type="gramStart"/>
      <w:r>
        <w:rPr>
          <w:rFonts w:ascii="黑体" w:eastAsia="黑体" w:hAnsi="黑体" w:cs="黑体" w:hint="eastAsia"/>
          <w:sz w:val="24"/>
          <w:szCs w:val="32"/>
        </w:rPr>
        <w:t>仪技术</w:t>
      </w:r>
      <w:proofErr w:type="gramEnd"/>
      <w:r>
        <w:rPr>
          <w:rFonts w:ascii="黑体" w:eastAsia="黑体" w:hAnsi="黑体" w:cs="黑体" w:hint="eastAsia"/>
          <w:sz w:val="24"/>
          <w:szCs w:val="32"/>
        </w:rPr>
        <w:t>参数</w:t>
      </w:r>
    </w:p>
    <w:p w:rsidR="00B214C2" w:rsidRDefault="00B214C2" w:rsidP="00B214C2">
      <w:r>
        <w:rPr>
          <w:rFonts w:hint="eastAsia"/>
        </w:rPr>
        <w:t>1</w:t>
      </w:r>
      <w:r>
        <w:rPr>
          <w:rFonts w:hint="eastAsia"/>
        </w:rPr>
        <w:t>、测量方式：</w:t>
      </w:r>
      <w:r>
        <w:rPr>
          <w:rFonts w:hint="eastAsia"/>
        </w:rPr>
        <w:t>QUS</w:t>
      </w:r>
      <w:r>
        <w:rPr>
          <w:rFonts w:hint="eastAsia"/>
        </w:rPr>
        <w:t>定量超声，全干式</w:t>
      </w:r>
      <w:r>
        <w:rPr>
          <w:rFonts w:hint="eastAsia"/>
        </w:rPr>
        <w:t xml:space="preserve"> </w:t>
      </w:r>
    </w:p>
    <w:p w:rsidR="00B214C2" w:rsidRDefault="00B214C2" w:rsidP="00B214C2">
      <w:r>
        <w:rPr>
          <w:rFonts w:hint="eastAsia"/>
        </w:rPr>
        <w:t>2</w:t>
      </w:r>
      <w:r>
        <w:rPr>
          <w:rFonts w:hint="eastAsia"/>
        </w:rPr>
        <w:t>、测量部位：跟骨</w:t>
      </w:r>
      <w:r>
        <w:rPr>
          <w:rFonts w:hint="eastAsia"/>
        </w:rPr>
        <w:t xml:space="preserve"> </w:t>
      </w:r>
    </w:p>
    <w:p w:rsidR="00B214C2" w:rsidRDefault="00B214C2" w:rsidP="00B214C2">
      <w:r>
        <w:rPr>
          <w:rFonts w:hint="eastAsia"/>
        </w:rPr>
        <w:t>3</w:t>
      </w:r>
      <w:r>
        <w:rPr>
          <w:rFonts w:hint="eastAsia"/>
        </w:rPr>
        <w:t>、测量方法：全干式凝胶耦合，采用自动定位探头，永久耦合垫，内外无任何液体，提供彩页印刷资料介绍证明。</w:t>
      </w:r>
    </w:p>
    <w:p w:rsidR="00B214C2" w:rsidRDefault="00B214C2" w:rsidP="00B214C2">
      <w:r>
        <w:rPr>
          <w:rFonts w:hint="eastAsia"/>
        </w:rPr>
        <w:t>4</w:t>
      </w:r>
      <w:r>
        <w:rPr>
          <w:rFonts w:hint="eastAsia"/>
        </w:rPr>
        <w:t>、高弹性永久探头通过压力传感器可精确的自动定位在跟骨两侧</w:t>
      </w:r>
      <w:r>
        <w:rPr>
          <w:rFonts w:hint="eastAsia"/>
        </w:rPr>
        <w:t xml:space="preserve"> </w:t>
      </w:r>
    </w:p>
    <w:p w:rsidR="00B214C2" w:rsidRDefault="00B214C2" w:rsidP="00B214C2">
      <w:r>
        <w:rPr>
          <w:rFonts w:hint="eastAsia"/>
        </w:rPr>
        <w:t>5</w:t>
      </w:r>
      <w:r>
        <w:rPr>
          <w:rFonts w:hint="eastAsia"/>
        </w:rPr>
        <w:t>、测量频率：超声波</w:t>
      </w:r>
      <w:proofErr w:type="gramStart"/>
      <w:r>
        <w:rPr>
          <w:rFonts w:hint="eastAsia"/>
        </w:rPr>
        <w:t>探头声工作</w:t>
      </w:r>
      <w:proofErr w:type="gramEnd"/>
      <w:r>
        <w:rPr>
          <w:rFonts w:hint="eastAsia"/>
        </w:rPr>
        <w:t>频率</w:t>
      </w:r>
      <w:r>
        <w:rPr>
          <w:rFonts w:hint="eastAsia"/>
        </w:rPr>
        <w:t>0.5MHz</w:t>
      </w:r>
      <w:r>
        <w:rPr>
          <w:rFonts w:hint="eastAsia"/>
        </w:rPr>
        <w:t>±</w:t>
      </w:r>
      <w:r>
        <w:rPr>
          <w:rFonts w:hint="eastAsia"/>
        </w:rPr>
        <w:t xml:space="preserve">0.05MHz </w:t>
      </w:r>
    </w:p>
    <w:p w:rsidR="00B214C2" w:rsidRDefault="00B214C2" w:rsidP="00B214C2">
      <w:r>
        <w:rPr>
          <w:rFonts w:hint="eastAsia"/>
        </w:rPr>
        <w:t>6</w:t>
      </w:r>
      <w:r>
        <w:rPr>
          <w:rFonts w:hint="eastAsia"/>
        </w:rPr>
        <w:t>、超声波探头直径</w:t>
      </w:r>
      <w:r>
        <w:rPr>
          <w:rFonts w:hint="eastAsia"/>
        </w:rPr>
        <w:t>25mm</w:t>
      </w:r>
      <w:r>
        <w:rPr>
          <w:rFonts w:hint="eastAsia"/>
        </w:rPr>
        <w:t>，探头位置可变测量范围不小于</w:t>
      </w:r>
      <w:r>
        <w:rPr>
          <w:rFonts w:hint="eastAsia"/>
        </w:rPr>
        <w:t xml:space="preserve">15-130mm </w:t>
      </w:r>
    </w:p>
    <w:p w:rsidR="00B214C2" w:rsidRDefault="00B214C2" w:rsidP="00B214C2">
      <w:r>
        <w:rPr>
          <w:rFonts w:hint="eastAsia"/>
        </w:rPr>
        <w:t>7</w:t>
      </w:r>
      <w:r>
        <w:rPr>
          <w:rFonts w:hint="eastAsia"/>
        </w:rPr>
        <w:t>、测量时间</w:t>
      </w:r>
      <w:r>
        <w:rPr>
          <w:rFonts w:hint="eastAsia"/>
        </w:rPr>
        <w:t xml:space="preserve">: </w:t>
      </w:r>
      <w:r>
        <w:rPr>
          <w:rFonts w:hint="eastAsia"/>
        </w:rPr>
        <w:t>≤</w:t>
      </w:r>
      <w:r>
        <w:rPr>
          <w:rFonts w:hint="eastAsia"/>
        </w:rPr>
        <w:t>10</w:t>
      </w:r>
      <w:r>
        <w:rPr>
          <w:rFonts w:hint="eastAsia"/>
        </w:rPr>
        <w:t>秒</w:t>
      </w:r>
      <w:r>
        <w:rPr>
          <w:rFonts w:hint="eastAsia"/>
        </w:rPr>
        <w:t xml:space="preserve"> </w:t>
      </w:r>
    </w:p>
    <w:p w:rsidR="00B214C2" w:rsidRDefault="00B214C2" w:rsidP="00B214C2">
      <w:r>
        <w:rPr>
          <w:rFonts w:hint="eastAsia"/>
        </w:rPr>
        <w:t>8</w:t>
      </w:r>
      <w:r>
        <w:rPr>
          <w:rFonts w:hint="eastAsia"/>
        </w:rPr>
        <w:t>、</w:t>
      </w:r>
      <w:r>
        <w:rPr>
          <w:rFonts w:hint="eastAsia"/>
        </w:rPr>
        <w:t>SOS</w:t>
      </w:r>
      <w:r>
        <w:rPr>
          <w:rFonts w:hint="eastAsia"/>
        </w:rPr>
        <w:t>（超声速度）测量重复性：≤</w:t>
      </w:r>
      <w:r>
        <w:rPr>
          <w:rFonts w:hint="eastAsia"/>
        </w:rPr>
        <w:t>0.1%</w:t>
      </w:r>
      <w:r>
        <w:rPr>
          <w:rFonts w:hint="eastAsia"/>
        </w:rPr>
        <w:t>，提供证明资料</w:t>
      </w:r>
      <w:r>
        <w:rPr>
          <w:rFonts w:hint="eastAsia"/>
        </w:rPr>
        <w:t xml:space="preserve"> </w:t>
      </w:r>
    </w:p>
    <w:p w:rsidR="00B214C2" w:rsidRDefault="00B214C2" w:rsidP="00B214C2">
      <w:r>
        <w:rPr>
          <w:rFonts w:hint="eastAsia"/>
        </w:rPr>
        <w:t>9</w:t>
      </w:r>
      <w:r>
        <w:rPr>
          <w:rFonts w:hint="eastAsia"/>
        </w:rPr>
        <w:t>、</w:t>
      </w:r>
      <w:r>
        <w:rPr>
          <w:rFonts w:hint="eastAsia"/>
        </w:rPr>
        <w:t>BUA</w:t>
      </w:r>
      <w:r>
        <w:rPr>
          <w:rFonts w:hint="eastAsia"/>
        </w:rPr>
        <w:t>（超声衰减）测量重复性：≤</w:t>
      </w:r>
      <w:r>
        <w:rPr>
          <w:rFonts w:hint="eastAsia"/>
        </w:rPr>
        <w:t>1.2%</w:t>
      </w:r>
      <w:r>
        <w:rPr>
          <w:rFonts w:hint="eastAsia"/>
        </w:rPr>
        <w:t>，提供证明资料</w:t>
      </w:r>
      <w:r>
        <w:rPr>
          <w:rFonts w:hint="eastAsia"/>
        </w:rPr>
        <w:t xml:space="preserve"> </w:t>
      </w:r>
    </w:p>
    <w:p w:rsidR="00B214C2" w:rsidRDefault="00B214C2" w:rsidP="00B214C2">
      <w:r>
        <w:rPr>
          <w:rFonts w:hint="eastAsia"/>
        </w:rPr>
        <w:t>10</w:t>
      </w:r>
      <w:r>
        <w:rPr>
          <w:rFonts w:hint="eastAsia"/>
        </w:rPr>
        <w:t>、支承位置</w:t>
      </w:r>
      <w:r>
        <w:rPr>
          <w:rFonts w:hint="eastAsia"/>
        </w:rPr>
        <w:t>:</w:t>
      </w:r>
      <w:r>
        <w:rPr>
          <w:rFonts w:hint="eastAsia"/>
        </w:rPr>
        <w:t>全自动定位调节，具有三种规格的脚垫，方便测量，使不同年龄、</w:t>
      </w:r>
      <w:proofErr w:type="gramStart"/>
      <w:r>
        <w:rPr>
          <w:rFonts w:hint="eastAsia"/>
        </w:rPr>
        <w:t>不同大</w:t>
      </w:r>
      <w:proofErr w:type="gramEnd"/>
      <w:r>
        <w:rPr>
          <w:rFonts w:hint="eastAsia"/>
        </w:rPr>
        <w:t>小脚部更准确定位，能够有效的辅助定位受检者测量位置，提高测量精准度和重复测量精度。</w:t>
      </w:r>
      <w:r>
        <w:rPr>
          <w:rFonts w:hint="eastAsia"/>
        </w:rPr>
        <w:t xml:space="preserve"> </w:t>
      </w:r>
    </w:p>
    <w:p w:rsidR="00B214C2" w:rsidRDefault="00B214C2" w:rsidP="00B214C2">
      <w:r>
        <w:rPr>
          <w:rFonts w:hint="eastAsia"/>
        </w:rPr>
        <w:t>11</w:t>
      </w:r>
      <w:r>
        <w:rPr>
          <w:rFonts w:hint="eastAsia"/>
        </w:rPr>
        <w:t>、操作</w:t>
      </w:r>
      <w:r>
        <w:rPr>
          <w:rFonts w:hint="eastAsia"/>
        </w:rPr>
        <w:t xml:space="preserve"> </w:t>
      </w:r>
    </w:p>
    <w:p w:rsidR="00B214C2" w:rsidRDefault="00B214C2" w:rsidP="00B214C2">
      <w:pPr>
        <w:numPr>
          <w:ilvl w:val="0"/>
          <w:numId w:val="1"/>
        </w:numPr>
      </w:pPr>
      <w:r>
        <w:rPr>
          <w:rFonts w:hint="eastAsia"/>
        </w:rPr>
        <w:t>主机内置电脑系统</w:t>
      </w:r>
      <w:r>
        <w:rPr>
          <w:rFonts w:hint="eastAsia"/>
        </w:rPr>
        <w:t xml:space="preserve"> </w:t>
      </w:r>
    </w:p>
    <w:p w:rsidR="00B214C2" w:rsidRDefault="00B214C2" w:rsidP="00B214C2">
      <w:pPr>
        <w:numPr>
          <w:ilvl w:val="0"/>
          <w:numId w:val="1"/>
        </w:numPr>
      </w:pPr>
      <w:r>
        <w:rPr>
          <w:rFonts w:hint="eastAsia"/>
        </w:rPr>
        <w:t>内置彩色</w:t>
      </w:r>
      <w:r>
        <w:rPr>
          <w:rFonts w:hint="eastAsia"/>
        </w:rPr>
        <w:t>TFT LCD</w:t>
      </w:r>
      <w:r>
        <w:rPr>
          <w:rFonts w:hint="eastAsia"/>
        </w:rPr>
        <w:t>触摸显示屏，显示屏≥</w:t>
      </w:r>
      <w:r>
        <w:rPr>
          <w:rFonts w:hint="eastAsia"/>
        </w:rPr>
        <w:t>7</w:t>
      </w:r>
      <w:r>
        <w:rPr>
          <w:rFonts w:hint="eastAsia"/>
        </w:rPr>
        <w:t>英寸，触摸屏点击即可设置相关参数，还可以与外接显示器同步显示信息</w:t>
      </w:r>
      <w:r>
        <w:rPr>
          <w:rFonts w:hint="eastAsia"/>
        </w:rPr>
        <w:t xml:space="preserve"> </w:t>
      </w:r>
    </w:p>
    <w:p w:rsidR="00B214C2" w:rsidRDefault="00B214C2" w:rsidP="00B214C2">
      <w:pPr>
        <w:numPr>
          <w:ilvl w:val="0"/>
          <w:numId w:val="1"/>
        </w:numPr>
      </w:pPr>
      <w:r>
        <w:rPr>
          <w:rFonts w:hint="eastAsia"/>
        </w:rPr>
        <w:t>主机内置热敏打印机，无需外接打印机即可直接打印测量数据</w:t>
      </w:r>
      <w:r>
        <w:rPr>
          <w:rFonts w:hint="eastAsia"/>
        </w:rPr>
        <w:t xml:space="preserve"> </w:t>
      </w:r>
    </w:p>
    <w:p w:rsidR="00B214C2" w:rsidRDefault="00B214C2" w:rsidP="00B214C2">
      <w:pPr>
        <w:numPr>
          <w:ilvl w:val="0"/>
          <w:numId w:val="1"/>
        </w:numPr>
      </w:pPr>
      <w:r>
        <w:rPr>
          <w:rFonts w:hint="eastAsia"/>
        </w:rPr>
        <w:t>支持</w:t>
      </w:r>
      <w:r>
        <w:rPr>
          <w:rFonts w:hint="eastAsia"/>
        </w:rPr>
        <w:t>HIS</w:t>
      </w:r>
      <w:r>
        <w:rPr>
          <w:rFonts w:hint="eastAsia"/>
        </w:rPr>
        <w:t>、</w:t>
      </w:r>
      <w:r>
        <w:rPr>
          <w:rFonts w:hint="eastAsia"/>
        </w:rPr>
        <w:t>PACS</w:t>
      </w:r>
      <w:r>
        <w:rPr>
          <w:rFonts w:hint="eastAsia"/>
        </w:rPr>
        <w:t>、体检系统连接</w:t>
      </w:r>
      <w:r>
        <w:rPr>
          <w:rFonts w:hint="eastAsia"/>
        </w:rPr>
        <w:t xml:space="preserve"> </w:t>
      </w:r>
    </w:p>
    <w:p w:rsidR="00B214C2" w:rsidRDefault="00B214C2" w:rsidP="00B214C2">
      <w:r>
        <w:rPr>
          <w:rFonts w:hint="eastAsia"/>
        </w:rPr>
        <w:t>12</w:t>
      </w:r>
      <w:r>
        <w:rPr>
          <w:rFonts w:hint="eastAsia"/>
        </w:rPr>
        <w:t>、质量控制：通过专用骨膜进行日常检测</w:t>
      </w:r>
      <w:r>
        <w:rPr>
          <w:rFonts w:hint="eastAsia"/>
        </w:rPr>
        <w:t xml:space="preserve"> </w:t>
      </w:r>
    </w:p>
    <w:p w:rsidR="00B214C2" w:rsidRDefault="00B214C2" w:rsidP="00B214C2">
      <w:r>
        <w:rPr>
          <w:rFonts w:hint="eastAsia"/>
        </w:rPr>
        <w:t>13</w:t>
      </w:r>
      <w:r>
        <w:rPr>
          <w:rFonts w:hint="eastAsia"/>
        </w:rPr>
        <w:t>、预测指数：</w:t>
      </w:r>
      <w:r>
        <w:rPr>
          <w:rFonts w:hint="eastAsia"/>
        </w:rPr>
        <w:t>SOS</w:t>
      </w:r>
      <w:r>
        <w:rPr>
          <w:rFonts w:hint="eastAsia"/>
        </w:rPr>
        <w:t>（超声速度）、</w:t>
      </w:r>
      <w:r>
        <w:rPr>
          <w:rFonts w:hint="eastAsia"/>
        </w:rPr>
        <w:t>BUA</w:t>
      </w:r>
      <w:r>
        <w:rPr>
          <w:rFonts w:hint="eastAsia"/>
        </w:rPr>
        <w:t>（超声衰减）、</w:t>
      </w:r>
      <w:r>
        <w:rPr>
          <w:rFonts w:hint="eastAsia"/>
        </w:rPr>
        <w:t>BQI</w:t>
      </w:r>
      <w:r>
        <w:rPr>
          <w:rFonts w:hint="eastAsia"/>
        </w:rPr>
        <w:t>（骨质指数）</w:t>
      </w:r>
      <w:r>
        <w:rPr>
          <w:rFonts w:hint="eastAsia"/>
        </w:rPr>
        <w:t xml:space="preserve"> </w:t>
      </w:r>
    </w:p>
    <w:p w:rsidR="00B214C2" w:rsidRDefault="00B214C2" w:rsidP="00B214C2">
      <w:r>
        <w:rPr>
          <w:rFonts w:hint="eastAsia"/>
        </w:rPr>
        <w:t>14</w:t>
      </w:r>
      <w:r>
        <w:rPr>
          <w:rFonts w:hint="eastAsia"/>
        </w:rPr>
        <w:t>、测量结果显示</w:t>
      </w:r>
      <w:r>
        <w:rPr>
          <w:rFonts w:hint="eastAsia"/>
        </w:rPr>
        <w:t xml:space="preserve">: </w:t>
      </w:r>
      <w:r>
        <w:rPr>
          <w:rFonts w:hint="eastAsia"/>
        </w:rPr>
        <w:t>通过原始数据、</w:t>
      </w:r>
      <w:r>
        <w:rPr>
          <w:rFonts w:hint="eastAsia"/>
        </w:rPr>
        <w:t>T</w:t>
      </w:r>
      <w:r>
        <w:rPr>
          <w:rFonts w:hint="eastAsia"/>
        </w:rPr>
        <w:t>值、</w:t>
      </w:r>
      <w:r>
        <w:rPr>
          <w:rFonts w:hint="eastAsia"/>
        </w:rPr>
        <w:t>Z</w:t>
      </w:r>
      <w:r>
        <w:rPr>
          <w:rFonts w:hint="eastAsia"/>
        </w:rPr>
        <w:t>值、期望百分比和相对于标准数据曲线的图形显示测量结果</w:t>
      </w:r>
      <w:r>
        <w:rPr>
          <w:rFonts w:hint="eastAsia"/>
        </w:rPr>
        <w:t xml:space="preserve"> </w:t>
      </w:r>
    </w:p>
    <w:p w:rsidR="00B214C2" w:rsidRDefault="00B214C2" w:rsidP="00B214C2">
      <w:r>
        <w:rPr>
          <w:rFonts w:hint="eastAsia"/>
        </w:rPr>
        <w:t>15</w:t>
      </w:r>
      <w:r>
        <w:rPr>
          <w:rFonts w:hint="eastAsia"/>
        </w:rPr>
        <w:t>、数据存储容量</w:t>
      </w:r>
      <w:r>
        <w:rPr>
          <w:rFonts w:hint="eastAsia"/>
        </w:rPr>
        <w:t xml:space="preserve">: </w:t>
      </w:r>
      <w:r>
        <w:rPr>
          <w:rFonts w:hint="eastAsia"/>
        </w:rPr>
        <w:t>主机内置电脑可存储≥</w:t>
      </w:r>
      <w:r>
        <w:rPr>
          <w:rFonts w:hint="eastAsia"/>
        </w:rPr>
        <w:t>10</w:t>
      </w:r>
      <w:r>
        <w:rPr>
          <w:rFonts w:hint="eastAsia"/>
        </w:rPr>
        <w:t>万多个患者数据，可以用</w:t>
      </w:r>
      <w:proofErr w:type="gramStart"/>
      <w:r>
        <w:rPr>
          <w:rFonts w:hint="eastAsia"/>
        </w:rPr>
        <w:t>优盘下载</w:t>
      </w:r>
      <w:proofErr w:type="gramEnd"/>
      <w:r>
        <w:rPr>
          <w:rFonts w:hint="eastAsia"/>
        </w:rPr>
        <w:t>，达到无限存储</w:t>
      </w:r>
      <w:r>
        <w:rPr>
          <w:rFonts w:hint="eastAsia"/>
        </w:rPr>
        <w:t xml:space="preserve"> </w:t>
      </w:r>
    </w:p>
    <w:p w:rsidR="00B214C2" w:rsidRDefault="00B214C2" w:rsidP="00B214C2">
      <w:r>
        <w:rPr>
          <w:rFonts w:hint="eastAsia"/>
        </w:rPr>
        <w:t>16</w:t>
      </w:r>
      <w:r>
        <w:rPr>
          <w:rFonts w:hint="eastAsia"/>
        </w:rPr>
        <w:t>、具备中国人、亚洲人、欧美人数据库</w:t>
      </w:r>
      <w:r>
        <w:rPr>
          <w:rFonts w:hint="eastAsia"/>
        </w:rPr>
        <w:t xml:space="preserve"> </w:t>
      </w:r>
    </w:p>
    <w:p w:rsidR="00B214C2" w:rsidRDefault="00B214C2" w:rsidP="00B214C2">
      <w:r>
        <w:rPr>
          <w:rFonts w:hint="eastAsia"/>
        </w:rPr>
        <w:t>17</w:t>
      </w:r>
      <w:r>
        <w:rPr>
          <w:rFonts w:hint="eastAsia"/>
        </w:rPr>
        <w:t>、测试年龄范围：</w:t>
      </w:r>
      <w:r>
        <w:rPr>
          <w:rFonts w:hint="eastAsia"/>
        </w:rPr>
        <w:t>0-19</w:t>
      </w:r>
      <w:r>
        <w:rPr>
          <w:rFonts w:hint="eastAsia"/>
        </w:rPr>
        <w:t>岁，</w:t>
      </w:r>
      <w:r>
        <w:rPr>
          <w:rFonts w:hint="eastAsia"/>
        </w:rPr>
        <w:t>20-100</w:t>
      </w:r>
      <w:r>
        <w:rPr>
          <w:rFonts w:hint="eastAsia"/>
        </w:rPr>
        <w:t>岁（儿童、成人）</w:t>
      </w:r>
      <w:r>
        <w:rPr>
          <w:rFonts w:hint="eastAsia"/>
        </w:rPr>
        <w:t xml:space="preserve"> </w:t>
      </w:r>
    </w:p>
    <w:p w:rsidR="00B214C2" w:rsidRDefault="00B214C2" w:rsidP="00B214C2">
      <w:r>
        <w:rPr>
          <w:rFonts w:hint="eastAsia"/>
        </w:rPr>
        <w:t>18</w:t>
      </w:r>
      <w:r>
        <w:rPr>
          <w:rFonts w:hint="eastAsia"/>
        </w:rPr>
        <w:t>、温度补偿：具有环境温度显示功能，和探头自动温度调控功能，可根据温度的变化</w:t>
      </w:r>
      <w:proofErr w:type="gramStart"/>
      <w:r>
        <w:rPr>
          <w:rFonts w:hint="eastAsia"/>
        </w:rPr>
        <w:t>作出</w:t>
      </w:r>
      <w:proofErr w:type="gramEnd"/>
      <w:r>
        <w:rPr>
          <w:rFonts w:hint="eastAsia"/>
        </w:rPr>
        <w:t>自动补偿提高测量精准度</w:t>
      </w:r>
      <w:r>
        <w:rPr>
          <w:rFonts w:hint="eastAsia"/>
        </w:rPr>
        <w:t xml:space="preserve"> </w:t>
      </w:r>
    </w:p>
    <w:p w:rsidR="00B214C2" w:rsidRDefault="00B214C2" w:rsidP="00B214C2">
      <w:r>
        <w:rPr>
          <w:rFonts w:hint="eastAsia"/>
        </w:rPr>
        <w:t>19</w:t>
      </w:r>
      <w:r>
        <w:rPr>
          <w:rFonts w:hint="eastAsia"/>
        </w:rPr>
        <w:t>、软件功能</w:t>
      </w:r>
      <w:r>
        <w:rPr>
          <w:rFonts w:hint="eastAsia"/>
        </w:rPr>
        <w:t xml:space="preserve"> </w:t>
      </w:r>
    </w:p>
    <w:p w:rsidR="00B214C2" w:rsidRDefault="00B214C2" w:rsidP="00B214C2">
      <w:pPr>
        <w:numPr>
          <w:ilvl w:val="0"/>
          <w:numId w:val="2"/>
        </w:numPr>
      </w:pPr>
      <w:r>
        <w:rPr>
          <w:rFonts w:hint="eastAsia"/>
        </w:rPr>
        <w:t>全中文操作软件</w:t>
      </w:r>
      <w:r>
        <w:rPr>
          <w:rFonts w:hint="eastAsia"/>
        </w:rPr>
        <w:t xml:space="preserve"> </w:t>
      </w:r>
    </w:p>
    <w:p w:rsidR="00B214C2" w:rsidRDefault="00B214C2" w:rsidP="00B214C2">
      <w:pPr>
        <w:numPr>
          <w:ilvl w:val="0"/>
          <w:numId w:val="2"/>
        </w:numPr>
      </w:pPr>
      <w:r>
        <w:rPr>
          <w:rFonts w:hint="eastAsia"/>
        </w:rPr>
        <w:t>全中文骨密度打印报告软件</w:t>
      </w:r>
      <w:r>
        <w:rPr>
          <w:rFonts w:hint="eastAsia"/>
        </w:rPr>
        <w:t xml:space="preserve"> </w:t>
      </w:r>
    </w:p>
    <w:p w:rsidR="00B214C2" w:rsidRDefault="00B214C2" w:rsidP="00B214C2">
      <w:pPr>
        <w:numPr>
          <w:ilvl w:val="0"/>
          <w:numId w:val="2"/>
        </w:numPr>
      </w:pPr>
      <w:r>
        <w:rPr>
          <w:rFonts w:hint="eastAsia"/>
        </w:rPr>
        <w:t>儿童成长发育软件</w:t>
      </w:r>
      <w:r>
        <w:rPr>
          <w:rFonts w:hint="eastAsia"/>
        </w:rPr>
        <w:t xml:space="preserve"> </w:t>
      </w:r>
    </w:p>
    <w:p w:rsidR="00B214C2" w:rsidRDefault="00B214C2" w:rsidP="00B214C2">
      <w:pPr>
        <w:numPr>
          <w:ilvl w:val="0"/>
          <w:numId w:val="2"/>
        </w:numPr>
      </w:pPr>
      <w:r>
        <w:rPr>
          <w:rFonts w:hint="eastAsia"/>
        </w:rPr>
        <w:t>支持动态链接库等外部软件连接</w:t>
      </w:r>
      <w:r>
        <w:rPr>
          <w:rFonts w:hint="eastAsia"/>
        </w:rPr>
        <w:t xml:space="preserve"> </w:t>
      </w:r>
    </w:p>
    <w:p w:rsidR="00B214C2" w:rsidRDefault="00B214C2" w:rsidP="00B214C2">
      <w:pPr>
        <w:numPr>
          <w:ilvl w:val="0"/>
          <w:numId w:val="2"/>
        </w:numPr>
      </w:pPr>
      <w:r>
        <w:rPr>
          <w:rFonts w:hint="eastAsia"/>
        </w:rPr>
        <w:t>数据可直接备份为</w:t>
      </w:r>
      <w:r>
        <w:rPr>
          <w:rFonts w:hint="eastAsia"/>
        </w:rPr>
        <w:t>EXCEL</w:t>
      </w:r>
      <w:r>
        <w:rPr>
          <w:rFonts w:hint="eastAsia"/>
        </w:rPr>
        <w:t>文件，方便用户统计和分析</w:t>
      </w:r>
      <w:r>
        <w:rPr>
          <w:rFonts w:hint="eastAsia"/>
        </w:rPr>
        <w:t xml:space="preserve"> </w:t>
      </w:r>
    </w:p>
    <w:p w:rsidR="00B214C2" w:rsidRDefault="00B214C2" w:rsidP="00B214C2">
      <w:pPr>
        <w:numPr>
          <w:ilvl w:val="0"/>
          <w:numId w:val="2"/>
        </w:numPr>
      </w:pPr>
      <w:r>
        <w:rPr>
          <w:rFonts w:hint="eastAsia"/>
        </w:rPr>
        <w:t>具有历史趋势对比软件</w:t>
      </w:r>
      <w:r>
        <w:rPr>
          <w:rFonts w:hint="eastAsia"/>
        </w:rPr>
        <w:t xml:space="preserve"> </w:t>
      </w:r>
    </w:p>
    <w:p w:rsidR="00B214C2" w:rsidRDefault="00B214C2" w:rsidP="00B214C2">
      <w:r>
        <w:rPr>
          <w:rFonts w:hint="eastAsia"/>
        </w:rPr>
        <w:t>20</w:t>
      </w:r>
      <w:r>
        <w:rPr>
          <w:rFonts w:hint="eastAsia"/>
        </w:rPr>
        <w:t>、可扩展性：配置外接显示器、彩色喷墨打印机及键盘鼠标，可对接医院管理软件系统，大数据存储可实现软件无纸化数据管理等需求。</w:t>
      </w:r>
      <w:r>
        <w:rPr>
          <w:rFonts w:hint="eastAsia"/>
        </w:rPr>
        <w:t xml:space="preserve"> </w:t>
      </w:r>
    </w:p>
    <w:p w:rsidR="00B214C2" w:rsidRDefault="00B214C2" w:rsidP="00B214C2">
      <w:r>
        <w:rPr>
          <w:rFonts w:hint="eastAsia"/>
        </w:rPr>
        <w:t>21</w:t>
      </w:r>
      <w:r>
        <w:rPr>
          <w:rFonts w:hint="eastAsia"/>
        </w:rPr>
        <w:t>、重量≤</w:t>
      </w:r>
      <w:r>
        <w:rPr>
          <w:rFonts w:hint="eastAsia"/>
        </w:rPr>
        <w:t xml:space="preserve">15Kg </w:t>
      </w:r>
    </w:p>
    <w:p w:rsidR="00B214C2" w:rsidRDefault="00B214C2" w:rsidP="00B214C2">
      <w:r>
        <w:rPr>
          <w:rFonts w:hint="eastAsia"/>
        </w:rPr>
        <w:t>22</w:t>
      </w:r>
      <w:r>
        <w:rPr>
          <w:rFonts w:hint="eastAsia"/>
        </w:rPr>
        <w:t>、因产品需和人体皮肤接触：探头垫、搁脚</w:t>
      </w:r>
      <w:r>
        <w:rPr>
          <w:rFonts w:hint="eastAsia"/>
        </w:rPr>
        <w:t>0</w:t>
      </w:r>
      <w:r>
        <w:rPr>
          <w:rFonts w:hint="eastAsia"/>
        </w:rPr>
        <w:t>及搁脚</w:t>
      </w:r>
      <w:r>
        <w:rPr>
          <w:rFonts w:hint="eastAsia"/>
        </w:rPr>
        <w:t>P</w:t>
      </w:r>
      <w:r>
        <w:rPr>
          <w:rFonts w:hint="eastAsia"/>
        </w:rPr>
        <w:t>的生物相容性要求，细胞毒性≤</w:t>
      </w:r>
      <w:r>
        <w:rPr>
          <w:rFonts w:hint="eastAsia"/>
        </w:rPr>
        <w:t>1</w:t>
      </w:r>
      <w:r>
        <w:rPr>
          <w:rFonts w:hint="eastAsia"/>
        </w:rPr>
        <w:t>级、原发性刺激指数≤</w:t>
      </w:r>
      <w:r>
        <w:rPr>
          <w:rFonts w:hint="eastAsia"/>
        </w:rPr>
        <w:t>0.4</w:t>
      </w:r>
      <w:r>
        <w:rPr>
          <w:rFonts w:hint="eastAsia"/>
        </w:rPr>
        <w:t>、无迟发超敏反应，提供检测报告证明。</w:t>
      </w:r>
      <w:r>
        <w:rPr>
          <w:rFonts w:hint="eastAsia"/>
        </w:rPr>
        <w:t xml:space="preserve"> </w:t>
      </w:r>
    </w:p>
    <w:p w:rsidR="00EF3D31" w:rsidRDefault="00EF3D31"/>
    <w:p w:rsidR="00303D19" w:rsidRDefault="00303D19"/>
    <w:p w:rsidR="00303D19" w:rsidRDefault="00303D19"/>
    <w:p w:rsidR="00443938" w:rsidRPr="00443938" w:rsidRDefault="00443938" w:rsidP="00443938">
      <w:pPr>
        <w:kinsoku w:val="0"/>
        <w:overflowPunct w:val="0"/>
        <w:autoSpaceDE w:val="0"/>
        <w:autoSpaceDN w:val="0"/>
        <w:adjustRightInd w:val="0"/>
        <w:spacing w:before="3"/>
        <w:jc w:val="center"/>
        <w:rPr>
          <w:rFonts w:ascii="黑体" w:eastAsia="黑体" w:hAnsi="黑体" w:cs="黑体"/>
          <w:kern w:val="0"/>
          <w:sz w:val="28"/>
          <w:szCs w:val="28"/>
        </w:rPr>
      </w:pPr>
      <w:r w:rsidRPr="00443938">
        <w:rPr>
          <w:rFonts w:ascii="黑体" w:eastAsia="黑体" w:hAnsi="黑体" w:cs="黑体" w:hint="eastAsia"/>
          <w:kern w:val="0"/>
          <w:sz w:val="28"/>
          <w:szCs w:val="28"/>
        </w:rPr>
        <w:lastRenderedPageBreak/>
        <w:t>经颅超声神经肌肉刺激治疗</w:t>
      </w:r>
      <w:proofErr w:type="gramStart"/>
      <w:r w:rsidRPr="00443938">
        <w:rPr>
          <w:rFonts w:ascii="黑体" w:eastAsia="黑体" w:hAnsi="黑体" w:cs="黑体" w:hint="eastAsia"/>
          <w:kern w:val="0"/>
          <w:sz w:val="28"/>
          <w:szCs w:val="28"/>
        </w:rPr>
        <w:t>仪技术</w:t>
      </w:r>
      <w:proofErr w:type="gramEnd"/>
      <w:r w:rsidRPr="00443938">
        <w:rPr>
          <w:rFonts w:ascii="黑体" w:eastAsia="黑体" w:hAnsi="黑体" w:cs="黑体" w:hint="eastAsia"/>
          <w:kern w:val="0"/>
          <w:sz w:val="28"/>
          <w:szCs w:val="28"/>
        </w:rPr>
        <w:t>参数</w:t>
      </w:r>
    </w:p>
    <w:p w:rsidR="00443938" w:rsidRPr="00443938" w:rsidRDefault="00443938" w:rsidP="00443938">
      <w:pPr>
        <w:tabs>
          <w:tab w:val="left" w:pos="345"/>
        </w:tabs>
        <w:kinsoku w:val="0"/>
        <w:overflowPunct w:val="0"/>
        <w:autoSpaceDE w:val="0"/>
        <w:autoSpaceDN w:val="0"/>
        <w:adjustRightInd w:val="0"/>
        <w:spacing w:before="138"/>
        <w:ind w:leftChars="200" w:left="420" w:right="259"/>
        <w:jc w:val="left"/>
        <w:rPr>
          <w:rFonts w:ascii="宋体" w:hAnsi="宋体" w:cs="宋体"/>
          <w:color w:val="000000"/>
          <w:spacing w:val="-2"/>
          <w:w w:val="105"/>
          <w:kern w:val="0"/>
          <w:szCs w:val="21"/>
        </w:rPr>
      </w:pPr>
      <w:r w:rsidRPr="00443938">
        <w:rPr>
          <w:rFonts w:ascii="宋体" w:hAnsi="宋体" w:cs="宋体" w:hint="eastAsia"/>
          <w:color w:val="000000"/>
          <w:spacing w:val="-2"/>
          <w:w w:val="105"/>
          <w:kern w:val="0"/>
          <w:szCs w:val="21"/>
        </w:rPr>
        <w:t>1、设备名称：经颅超声神经肌肉刺激治疗仪</w:t>
      </w:r>
    </w:p>
    <w:p w:rsidR="00443938" w:rsidRPr="00443938" w:rsidRDefault="00443938" w:rsidP="00443938">
      <w:pPr>
        <w:tabs>
          <w:tab w:val="left" w:pos="345"/>
        </w:tabs>
        <w:kinsoku w:val="0"/>
        <w:overflowPunct w:val="0"/>
        <w:autoSpaceDE w:val="0"/>
        <w:autoSpaceDN w:val="0"/>
        <w:adjustRightInd w:val="0"/>
        <w:spacing w:before="138"/>
        <w:ind w:right="259" w:firstLineChars="200" w:firstLine="432"/>
        <w:jc w:val="left"/>
        <w:rPr>
          <w:rFonts w:ascii="宋体" w:hAnsi="宋体" w:cs="宋体"/>
          <w:color w:val="000000"/>
          <w:spacing w:val="-2"/>
          <w:w w:val="105"/>
          <w:kern w:val="0"/>
          <w:szCs w:val="21"/>
        </w:rPr>
      </w:pPr>
      <w:r w:rsidRPr="00443938">
        <w:rPr>
          <w:rFonts w:ascii="宋体" w:hAnsi="宋体" w:cs="宋体" w:hint="eastAsia"/>
          <w:color w:val="000000"/>
          <w:spacing w:val="-2"/>
          <w:w w:val="105"/>
          <w:kern w:val="0"/>
          <w:szCs w:val="21"/>
        </w:rPr>
        <w:t>2、整机要求：</w:t>
      </w:r>
    </w:p>
    <w:p w:rsidR="00443938" w:rsidRPr="00443938" w:rsidRDefault="00443938" w:rsidP="00443938">
      <w:pPr>
        <w:tabs>
          <w:tab w:val="left" w:pos="345"/>
        </w:tabs>
        <w:kinsoku w:val="0"/>
        <w:overflowPunct w:val="0"/>
        <w:autoSpaceDE w:val="0"/>
        <w:autoSpaceDN w:val="0"/>
        <w:adjustRightInd w:val="0"/>
        <w:spacing w:before="138"/>
        <w:ind w:leftChars="200" w:left="420" w:right="259"/>
        <w:jc w:val="left"/>
        <w:rPr>
          <w:rFonts w:ascii="宋体" w:hAnsi="宋体" w:cs="宋体"/>
          <w:color w:val="000000"/>
          <w:spacing w:val="-2"/>
          <w:w w:val="105"/>
          <w:kern w:val="0"/>
          <w:szCs w:val="21"/>
        </w:rPr>
      </w:pPr>
      <w:r w:rsidRPr="00443938">
        <w:rPr>
          <w:rFonts w:ascii="宋体" w:hAnsi="宋体" w:cs="宋体" w:hint="eastAsia"/>
          <w:color w:val="000000"/>
          <w:spacing w:val="-2"/>
          <w:w w:val="105"/>
          <w:kern w:val="0"/>
          <w:szCs w:val="21"/>
        </w:rPr>
        <w:t>2.1  治疗适应症：出血性及缺血性脑血管病的康复治疗用</w:t>
      </w:r>
    </w:p>
    <w:p w:rsidR="00443938" w:rsidRPr="00443938" w:rsidRDefault="00443938" w:rsidP="00443938">
      <w:pPr>
        <w:tabs>
          <w:tab w:val="left" w:pos="345"/>
        </w:tabs>
        <w:kinsoku w:val="0"/>
        <w:overflowPunct w:val="0"/>
        <w:autoSpaceDE w:val="0"/>
        <w:autoSpaceDN w:val="0"/>
        <w:adjustRightInd w:val="0"/>
        <w:spacing w:before="138"/>
        <w:ind w:leftChars="200" w:left="420" w:right="259"/>
        <w:jc w:val="left"/>
        <w:rPr>
          <w:rFonts w:ascii="宋体" w:hAnsi="宋体" w:cs="宋体"/>
          <w:color w:val="000000"/>
          <w:spacing w:val="-2"/>
          <w:w w:val="105"/>
          <w:kern w:val="0"/>
          <w:szCs w:val="21"/>
        </w:rPr>
      </w:pPr>
      <w:r w:rsidRPr="00443938">
        <w:rPr>
          <w:rFonts w:ascii="宋体" w:hAnsi="宋体" w:cs="宋体" w:hint="eastAsia"/>
          <w:color w:val="000000"/>
          <w:spacing w:val="-2"/>
          <w:w w:val="105"/>
          <w:kern w:val="0"/>
          <w:szCs w:val="21"/>
        </w:rPr>
        <w:t>2.2 产品治疗手段包括经颅超声治疗和神经肌肉刺激治疗两项技术。</w:t>
      </w:r>
    </w:p>
    <w:p w:rsidR="00443938" w:rsidRPr="00443938" w:rsidRDefault="00443938" w:rsidP="00443938">
      <w:pPr>
        <w:tabs>
          <w:tab w:val="left" w:pos="345"/>
        </w:tabs>
        <w:kinsoku w:val="0"/>
        <w:overflowPunct w:val="0"/>
        <w:autoSpaceDE w:val="0"/>
        <w:autoSpaceDN w:val="0"/>
        <w:adjustRightInd w:val="0"/>
        <w:spacing w:before="138"/>
        <w:ind w:leftChars="200" w:left="420" w:right="259"/>
        <w:jc w:val="left"/>
        <w:rPr>
          <w:rFonts w:ascii="宋体" w:hAnsi="宋体" w:cs="宋体"/>
          <w:color w:val="000000"/>
          <w:spacing w:val="-2"/>
          <w:w w:val="105"/>
          <w:kern w:val="0"/>
          <w:szCs w:val="21"/>
        </w:rPr>
      </w:pPr>
      <w:r w:rsidRPr="00443938">
        <w:rPr>
          <w:rFonts w:ascii="宋体" w:hAnsi="宋体" w:cs="宋体" w:hint="eastAsia"/>
          <w:color w:val="000000"/>
          <w:spacing w:val="-2"/>
          <w:w w:val="105"/>
          <w:kern w:val="0"/>
          <w:szCs w:val="21"/>
        </w:rPr>
        <w:t>2.3 具有固化模式和自</w:t>
      </w:r>
      <w:proofErr w:type="gramStart"/>
      <w:r w:rsidRPr="00443938">
        <w:rPr>
          <w:rFonts w:ascii="宋体" w:hAnsi="宋体" w:cs="宋体" w:hint="eastAsia"/>
          <w:color w:val="000000"/>
          <w:spacing w:val="-2"/>
          <w:w w:val="105"/>
          <w:kern w:val="0"/>
          <w:szCs w:val="21"/>
        </w:rPr>
        <w:t>设模式</w:t>
      </w:r>
      <w:proofErr w:type="gramEnd"/>
      <w:r w:rsidRPr="00443938">
        <w:rPr>
          <w:rFonts w:ascii="宋体" w:hAnsi="宋体" w:cs="宋体" w:hint="eastAsia"/>
          <w:color w:val="000000"/>
          <w:spacing w:val="-2"/>
          <w:w w:val="105"/>
          <w:kern w:val="0"/>
          <w:szCs w:val="21"/>
        </w:rPr>
        <w:t>两套治疗方案设置；自</w:t>
      </w:r>
      <w:proofErr w:type="gramStart"/>
      <w:r w:rsidRPr="00443938">
        <w:rPr>
          <w:rFonts w:ascii="宋体" w:hAnsi="宋体" w:cs="宋体" w:hint="eastAsia"/>
          <w:color w:val="000000"/>
          <w:spacing w:val="-2"/>
          <w:w w:val="105"/>
          <w:kern w:val="0"/>
          <w:szCs w:val="21"/>
        </w:rPr>
        <w:t>设模式</w:t>
      </w:r>
      <w:proofErr w:type="gramEnd"/>
      <w:r w:rsidRPr="00443938">
        <w:rPr>
          <w:rFonts w:ascii="宋体" w:hAnsi="宋体" w:cs="宋体" w:hint="eastAsia"/>
          <w:color w:val="000000"/>
          <w:spacing w:val="-2"/>
          <w:w w:val="105"/>
          <w:kern w:val="0"/>
          <w:szCs w:val="21"/>
        </w:rPr>
        <w:t>下设置的各项参数可以储存。</w:t>
      </w:r>
    </w:p>
    <w:p w:rsidR="00443938" w:rsidRPr="00443938" w:rsidRDefault="00443938" w:rsidP="00443938">
      <w:pPr>
        <w:tabs>
          <w:tab w:val="left" w:pos="345"/>
        </w:tabs>
        <w:kinsoku w:val="0"/>
        <w:overflowPunct w:val="0"/>
        <w:autoSpaceDE w:val="0"/>
        <w:autoSpaceDN w:val="0"/>
        <w:adjustRightInd w:val="0"/>
        <w:spacing w:before="138"/>
        <w:ind w:leftChars="200" w:left="420" w:right="259"/>
        <w:jc w:val="left"/>
        <w:rPr>
          <w:rFonts w:ascii="宋体" w:hAnsi="宋体" w:cs="宋体"/>
          <w:color w:val="000000"/>
          <w:spacing w:val="-2"/>
          <w:w w:val="105"/>
          <w:kern w:val="0"/>
          <w:szCs w:val="21"/>
        </w:rPr>
      </w:pPr>
      <w:r w:rsidRPr="00443938">
        <w:rPr>
          <w:rFonts w:ascii="宋体" w:hAnsi="宋体" w:cs="宋体" w:hint="eastAsia"/>
          <w:color w:val="000000"/>
          <w:spacing w:val="-2"/>
          <w:w w:val="105"/>
          <w:kern w:val="0"/>
          <w:szCs w:val="21"/>
        </w:rPr>
        <w:t>2.4  7寸 TFT</w:t>
      </w:r>
      <w:proofErr w:type="gramStart"/>
      <w:r w:rsidRPr="00443938">
        <w:rPr>
          <w:rFonts w:ascii="宋体" w:hAnsi="宋体" w:cs="宋体" w:hint="eastAsia"/>
          <w:color w:val="000000"/>
          <w:spacing w:val="-2"/>
          <w:w w:val="105"/>
          <w:kern w:val="0"/>
          <w:szCs w:val="21"/>
        </w:rPr>
        <w:t>触摸液品显示屏</w:t>
      </w:r>
      <w:proofErr w:type="gramEnd"/>
      <w:r w:rsidRPr="00443938">
        <w:rPr>
          <w:rFonts w:ascii="宋体" w:hAnsi="宋体" w:cs="宋体" w:hint="eastAsia"/>
          <w:color w:val="000000"/>
          <w:spacing w:val="-2"/>
          <w:w w:val="105"/>
          <w:kern w:val="0"/>
          <w:szCs w:val="21"/>
        </w:rPr>
        <w:t>；</w:t>
      </w:r>
    </w:p>
    <w:p w:rsidR="00443938" w:rsidRPr="00443938" w:rsidRDefault="00443938" w:rsidP="00443938">
      <w:pPr>
        <w:kinsoku w:val="0"/>
        <w:overflowPunct w:val="0"/>
        <w:autoSpaceDE w:val="0"/>
        <w:autoSpaceDN w:val="0"/>
        <w:adjustRightInd w:val="0"/>
        <w:spacing w:before="113"/>
        <w:ind w:firstLineChars="200" w:firstLine="377"/>
        <w:jc w:val="left"/>
        <w:rPr>
          <w:rFonts w:ascii="宋体" w:hAnsi="宋体" w:cs="宋体"/>
          <w:color w:val="000000"/>
          <w:spacing w:val="-2"/>
          <w:w w:val="105"/>
          <w:kern w:val="0"/>
          <w:szCs w:val="21"/>
        </w:rPr>
      </w:pPr>
      <w:r w:rsidRPr="00443938">
        <w:rPr>
          <w:rFonts w:ascii="宋体" w:hAnsi="宋体" w:cs="宋体" w:hint="eastAsia"/>
          <w:color w:val="000000"/>
          <w:w w:val="90"/>
          <w:kern w:val="0"/>
          <w:szCs w:val="21"/>
        </w:rPr>
        <w:t xml:space="preserve">2.5  </w:t>
      </w:r>
      <w:r w:rsidRPr="00443938">
        <w:rPr>
          <w:rFonts w:ascii="宋体" w:hAnsi="宋体" w:cs="宋体" w:hint="eastAsia"/>
          <w:color w:val="000000"/>
          <w:spacing w:val="-9"/>
          <w:w w:val="105"/>
          <w:kern w:val="0"/>
          <w:szCs w:val="21"/>
        </w:rPr>
        <w:t xml:space="preserve"> 台式结</w:t>
      </w:r>
      <w:r w:rsidRPr="00443938">
        <w:rPr>
          <w:rFonts w:ascii="宋体" w:hAnsi="宋体" w:cs="宋体" w:hint="eastAsia"/>
          <w:color w:val="000000"/>
          <w:spacing w:val="-2"/>
          <w:w w:val="105"/>
          <w:kern w:val="0"/>
          <w:szCs w:val="21"/>
        </w:rPr>
        <w:t>构， ARM 嵌入式操作系统；</w:t>
      </w:r>
    </w:p>
    <w:p w:rsidR="00443938" w:rsidRPr="00443938" w:rsidRDefault="00443938" w:rsidP="00443938">
      <w:pPr>
        <w:tabs>
          <w:tab w:val="left" w:pos="345"/>
        </w:tabs>
        <w:kinsoku w:val="0"/>
        <w:overflowPunct w:val="0"/>
        <w:autoSpaceDE w:val="0"/>
        <w:autoSpaceDN w:val="0"/>
        <w:adjustRightInd w:val="0"/>
        <w:spacing w:before="128"/>
        <w:ind w:firstLineChars="200" w:firstLine="420"/>
        <w:jc w:val="left"/>
        <w:rPr>
          <w:rFonts w:ascii="宋体" w:hAnsi="宋体" w:cs="宋体"/>
          <w:color w:val="000000"/>
          <w:w w:val="90"/>
          <w:kern w:val="0"/>
          <w:szCs w:val="21"/>
        </w:rPr>
      </w:pPr>
      <w:r w:rsidRPr="00443938">
        <w:rPr>
          <w:rFonts w:ascii="宋体" w:hAnsi="宋体" w:cs="宋体" w:hint="eastAsia"/>
          <w:color w:val="000000"/>
          <w:spacing w:val="-5"/>
          <w:w w:val="105"/>
          <w:kern w:val="0"/>
          <w:szCs w:val="21"/>
        </w:rPr>
        <w:t>2.6</w:t>
      </w:r>
      <w:r w:rsidRPr="00443938">
        <w:rPr>
          <w:rFonts w:ascii="宋体" w:hAnsi="宋体" w:cs="宋体" w:hint="eastAsia"/>
          <w:color w:val="000000"/>
          <w:spacing w:val="36"/>
          <w:w w:val="105"/>
          <w:kern w:val="0"/>
          <w:szCs w:val="21"/>
        </w:rPr>
        <w:t xml:space="preserve"> </w:t>
      </w:r>
      <w:r w:rsidRPr="00443938">
        <w:rPr>
          <w:rFonts w:ascii="宋体" w:hAnsi="宋体" w:cs="宋体" w:hint="eastAsia"/>
          <w:color w:val="000000"/>
          <w:spacing w:val="-9"/>
          <w:w w:val="105"/>
          <w:kern w:val="0"/>
          <w:szCs w:val="21"/>
        </w:rPr>
        <w:t>治疗开始前有自检功能，主机可对治疗头进行识别、检测和自动参数匹</w:t>
      </w:r>
      <w:r w:rsidRPr="00443938">
        <w:rPr>
          <w:rFonts w:ascii="宋体" w:hAnsi="宋体" w:cs="宋体" w:hint="eastAsia"/>
          <w:color w:val="000000"/>
          <w:spacing w:val="-115"/>
          <w:w w:val="105"/>
          <w:kern w:val="0"/>
          <w:szCs w:val="21"/>
        </w:rPr>
        <w:t>配</w:t>
      </w:r>
      <w:r w:rsidRPr="00443938">
        <w:rPr>
          <w:rFonts w:ascii="宋体" w:hAnsi="宋体" w:cs="宋体" w:hint="eastAsia"/>
          <w:color w:val="000000"/>
          <w:w w:val="90"/>
          <w:kern w:val="0"/>
          <w:szCs w:val="21"/>
        </w:rPr>
        <w:t>：。</w:t>
      </w:r>
    </w:p>
    <w:p w:rsidR="00443938" w:rsidRPr="00443938" w:rsidRDefault="00443938" w:rsidP="00443938">
      <w:pPr>
        <w:tabs>
          <w:tab w:val="left" w:pos="345"/>
        </w:tabs>
        <w:kinsoku w:val="0"/>
        <w:overflowPunct w:val="0"/>
        <w:autoSpaceDE w:val="0"/>
        <w:autoSpaceDN w:val="0"/>
        <w:adjustRightInd w:val="0"/>
        <w:spacing w:before="138"/>
        <w:ind w:leftChars="200" w:left="420" w:right="259"/>
        <w:jc w:val="left"/>
        <w:rPr>
          <w:rFonts w:ascii="宋体" w:hAnsi="宋体" w:cs="宋体"/>
          <w:color w:val="000000"/>
          <w:w w:val="95"/>
          <w:kern w:val="0"/>
          <w:szCs w:val="21"/>
        </w:rPr>
      </w:pPr>
      <w:r w:rsidRPr="00443938">
        <w:rPr>
          <w:rFonts w:ascii="宋体" w:hAnsi="宋体" w:cs="宋体" w:hint="eastAsia"/>
          <w:color w:val="000000"/>
          <w:w w:val="105"/>
          <w:kern w:val="0"/>
          <w:szCs w:val="21"/>
        </w:rPr>
        <w:t>2.7</w:t>
      </w:r>
      <w:r w:rsidRPr="00443938">
        <w:rPr>
          <w:rFonts w:ascii="宋体" w:hAnsi="宋体" w:cs="宋体" w:hint="eastAsia"/>
          <w:color w:val="000000"/>
          <w:spacing w:val="48"/>
          <w:w w:val="105"/>
          <w:kern w:val="0"/>
          <w:szCs w:val="21"/>
        </w:rPr>
        <w:t xml:space="preserve"> </w:t>
      </w:r>
      <w:r w:rsidRPr="00443938">
        <w:rPr>
          <w:rFonts w:ascii="宋体" w:hAnsi="宋体" w:cs="宋体" w:hint="eastAsia"/>
          <w:color w:val="000000"/>
          <w:spacing w:val="-2"/>
          <w:w w:val="105"/>
          <w:kern w:val="0"/>
          <w:szCs w:val="21"/>
        </w:rPr>
        <w:t>治疗过程中具有对治疗终</w:t>
      </w:r>
      <w:r w:rsidRPr="00443938">
        <w:rPr>
          <w:rFonts w:ascii="宋体" w:hAnsi="宋体" w:cs="宋体" w:hint="eastAsia"/>
          <w:color w:val="000000"/>
          <w:w w:val="105"/>
          <w:kern w:val="0"/>
          <w:szCs w:val="21"/>
        </w:rPr>
        <w:t>端（</w:t>
      </w:r>
      <w:r w:rsidRPr="00443938">
        <w:rPr>
          <w:rFonts w:ascii="宋体" w:hAnsi="宋体" w:cs="宋体" w:hint="eastAsia"/>
          <w:color w:val="000000"/>
          <w:spacing w:val="-22"/>
          <w:w w:val="105"/>
          <w:kern w:val="0"/>
          <w:szCs w:val="21"/>
        </w:rPr>
        <w:t>经颅</w:t>
      </w:r>
      <w:r w:rsidRPr="00443938">
        <w:rPr>
          <w:rFonts w:ascii="宋体" w:hAnsi="宋体" w:cs="宋体" w:hint="eastAsia"/>
          <w:color w:val="000000"/>
          <w:w w:val="105"/>
          <w:kern w:val="0"/>
          <w:szCs w:val="21"/>
        </w:rPr>
        <w:t>超声治疗头和电极板）接触状态及</w:t>
      </w:r>
      <w:proofErr w:type="gramStart"/>
      <w:r w:rsidRPr="00443938">
        <w:rPr>
          <w:rFonts w:ascii="宋体" w:hAnsi="宋体" w:cs="宋体" w:hint="eastAsia"/>
          <w:color w:val="000000"/>
          <w:w w:val="105"/>
          <w:kern w:val="0"/>
          <w:szCs w:val="21"/>
        </w:rPr>
        <w:t>输出</w:t>
      </w:r>
      <w:r w:rsidRPr="00443938">
        <w:rPr>
          <w:rFonts w:ascii="宋体" w:hAnsi="宋体" w:cs="宋体" w:hint="eastAsia"/>
          <w:color w:val="000000"/>
          <w:w w:val="95"/>
          <w:kern w:val="0"/>
          <w:szCs w:val="21"/>
        </w:rPr>
        <w:t>剂址实时</w:t>
      </w:r>
      <w:proofErr w:type="gramEnd"/>
      <w:r w:rsidRPr="00443938">
        <w:rPr>
          <w:rFonts w:ascii="宋体" w:hAnsi="宋体" w:cs="宋体" w:hint="eastAsia"/>
          <w:color w:val="000000"/>
          <w:w w:val="95"/>
          <w:kern w:val="0"/>
          <w:szCs w:val="21"/>
        </w:rPr>
        <w:t>监测功能。</w:t>
      </w:r>
    </w:p>
    <w:p w:rsidR="00443938" w:rsidRPr="00443938" w:rsidRDefault="00443938" w:rsidP="00443938">
      <w:pPr>
        <w:kinsoku w:val="0"/>
        <w:overflowPunct w:val="0"/>
        <w:autoSpaceDE w:val="0"/>
        <w:autoSpaceDN w:val="0"/>
        <w:adjustRightInd w:val="0"/>
        <w:spacing w:before="16"/>
        <w:ind w:firstLineChars="200" w:firstLine="420"/>
        <w:jc w:val="left"/>
        <w:rPr>
          <w:rFonts w:ascii="宋体" w:hAnsi="宋体" w:cs="宋体"/>
          <w:color w:val="000000"/>
          <w:w w:val="95"/>
          <w:kern w:val="0"/>
          <w:szCs w:val="21"/>
        </w:rPr>
      </w:pPr>
      <w:r w:rsidRPr="00443938">
        <w:rPr>
          <w:rFonts w:ascii="宋体" w:hAnsi="宋体" w:cs="宋体" w:hint="eastAsia"/>
          <w:color w:val="000000"/>
          <w:kern w:val="0"/>
          <w:szCs w:val="21"/>
        </w:rPr>
        <w:t>3、 性能指标</w:t>
      </w:r>
      <w:r w:rsidRPr="00443938">
        <w:rPr>
          <w:rFonts w:ascii="宋体" w:hAnsi="宋体" w:cs="宋体" w:hint="eastAsia"/>
          <w:color w:val="000000"/>
          <w:w w:val="95"/>
          <w:kern w:val="0"/>
          <w:szCs w:val="21"/>
        </w:rPr>
        <w:t>：</w:t>
      </w:r>
    </w:p>
    <w:p w:rsidR="00443938" w:rsidRPr="00443938" w:rsidRDefault="00443938" w:rsidP="00443938">
      <w:pPr>
        <w:tabs>
          <w:tab w:val="left" w:pos="345"/>
        </w:tabs>
        <w:kinsoku w:val="0"/>
        <w:overflowPunct w:val="0"/>
        <w:autoSpaceDE w:val="0"/>
        <w:autoSpaceDN w:val="0"/>
        <w:adjustRightInd w:val="0"/>
        <w:spacing w:before="138"/>
        <w:ind w:leftChars="200" w:left="420" w:right="259"/>
        <w:jc w:val="left"/>
        <w:rPr>
          <w:rFonts w:ascii="宋体" w:hAnsi="宋体" w:cs="宋体"/>
          <w:color w:val="000000"/>
          <w:spacing w:val="-2"/>
          <w:w w:val="105"/>
          <w:kern w:val="0"/>
          <w:szCs w:val="21"/>
        </w:rPr>
      </w:pPr>
      <w:r w:rsidRPr="00443938">
        <w:rPr>
          <w:rFonts w:ascii="宋体" w:hAnsi="宋体" w:cs="宋体" w:hint="eastAsia"/>
          <w:color w:val="000000"/>
          <w:spacing w:val="-2"/>
          <w:w w:val="105"/>
          <w:kern w:val="0"/>
          <w:szCs w:val="21"/>
        </w:rPr>
        <w:t xml:space="preserve">3.1  超声频率： </w:t>
      </w:r>
      <w:proofErr w:type="gramStart"/>
      <w:r w:rsidRPr="00443938">
        <w:rPr>
          <w:rFonts w:ascii="宋体" w:hAnsi="宋体" w:cs="宋体" w:hint="eastAsia"/>
          <w:color w:val="000000"/>
          <w:spacing w:val="-2"/>
          <w:w w:val="105"/>
          <w:kern w:val="0"/>
          <w:szCs w:val="21"/>
        </w:rPr>
        <w:t>800KHz</w:t>
      </w:r>
      <w:proofErr w:type="gramEnd"/>
    </w:p>
    <w:p w:rsidR="00443938" w:rsidRPr="00443938" w:rsidRDefault="00443938" w:rsidP="00443938">
      <w:pPr>
        <w:tabs>
          <w:tab w:val="left" w:pos="345"/>
        </w:tabs>
        <w:kinsoku w:val="0"/>
        <w:overflowPunct w:val="0"/>
        <w:autoSpaceDE w:val="0"/>
        <w:autoSpaceDN w:val="0"/>
        <w:adjustRightInd w:val="0"/>
        <w:spacing w:before="138"/>
        <w:ind w:leftChars="200" w:left="420" w:right="259"/>
        <w:jc w:val="left"/>
        <w:rPr>
          <w:rFonts w:ascii="宋体" w:hAnsi="宋体" w:cs="宋体"/>
          <w:color w:val="000000"/>
          <w:spacing w:val="-2"/>
          <w:w w:val="105"/>
          <w:kern w:val="0"/>
          <w:szCs w:val="21"/>
        </w:rPr>
      </w:pPr>
      <w:r w:rsidRPr="00443938">
        <w:rPr>
          <w:rFonts w:ascii="宋体" w:hAnsi="宋体" w:cs="宋体" w:hint="eastAsia"/>
          <w:color w:val="000000"/>
          <w:spacing w:val="-2"/>
          <w:w w:val="105"/>
          <w:kern w:val="0"/>
          <w:szCs w:val="21"/>
        </w:rPr>
        <w:t>3.2  超声输出功率： 1.2W</w:t>
      </w:r>
    </w:p>
    <w:p w:rsidR="00443938" w:rsidRPr="00443938" w:rsidRDefault="00443938" w:rsidP="00443938">
      <w:pPr>
        <w:tabs>
          <w:tab w:val="left" w:pos="345"/>
        </w:tabs>
        <w:kinsoku w:val="0"/>
        <w:overflowPunct w:val="0"/>
        <w:autoSpaceDE w:val="0"/>
        <w:autoSpaceDN w:val="0"/>
        <w:adjustRightInd w:val="0"/>
        <w:spacing w:before="138"/>
        <w:ind w:leftChars="200" w:left="420" w:right="259"/>
        <w:jc w:val="left"/>
        <w:rPr>
          <w:rFonts w:ascii="宋体" w:hAnsi="宋体" w:cs="宋体"/>
          <w:color w:val="000000"/>
          <w:spacing w:val="-2"/>
          <w:w w:val="105"/>
          <w:kern w:val="0"/>
          <w:szCs w:val="21"/>
        </w:rPr>
      </w:pPr>
      <w:r w:rsidRPr="00443938">
        <w:rPr>
          <w:rFonts w:ascii="宋体" w:hAnsi="宋体" w:cs="宋体" w:hint="eastAsia"/>
          <w:color w:val="000000"/>
          <w:spacing w:val="-2"/>
          <w:w w:val="105"/>
          <w:kern w:val="0"/>
          <w:szCs w:val="21"/>
        </w:rPr>
        <w:t>3.3  超声治疗头有 效辐射面积： 2.0</w:t>
      </w:r>
      <w:r w:rsidRPr="00443938">
        <w:rPr>
          <w:rFonts w:ascii="Times New Roman" w:hAnsi="Times New Roman"/>
          <w:color w:val="000000"/>
          <w:spacing w:val="-2"/>
          <w:w w:val="105"/>
          <w:kern w:val="0"/>
          <w:szCs w:val="21"/>
        </w:rPr>
        <w:t>cm</w:t>
      </w:r>
      <w:r w:rsidRPr="00443938">
        <w:rPr>
          <w:rFonts w:ascii="Times New Roman" w:hAnsi="Times New Roman"/>
          <w:color w:val="000000"/>
          <w:spacing w:val="-2"/>
          <w:w w:val="105"/>
          <w:kern w:val="0"/>
          <w:szCs w:val="21"/>
          <w:vertAlign w:val="superscript"/>
        </w:rPr>
        <w:t>2</w:t>
      </w:r>
      <w:r w:rsidRPr="00443938">
        <w:rPr>
          <w:rFonts w:ascii="宋体" w:hAnsi="宋体" w:cs="宋体" w:hint="eastAsia"/>
          <w:color w:val="000000"/>
          <w:spacing w:val="-2"/>
          <w:w w:val="105"/>
          <w:kern w:val="0"/>
          <w:szCs w:val="21"/>
        </w:rPr>
        <w:t>。</w:t>
      </w:r>
    </w:p>
    <w:p w:rsidR="00443938" w:rsidRPr="00443938" w:rsidRDefault="00443938" w:rsidP="00443938">
      <w:pPr>
        <w:tabs>
          <w:tab w:val="left" w:pos="345"/>
        </w:tabs>
        <w:kinsoku w:val="0"/>
        <w:overflowPunct w:val="0"/>
        <w:autoSpaceDE w:val="0"/>
        <w:autoSpaceDN w:val="0"/>
        <w:adjustRightInd w:val="0"/>
        <w:spacing w:before="138"/>
        <w:ind w:leftChars="200" w:left="420" w:right="259"/>
        <w:jc w:val="left"/>
        <w:rPr>
          <w:rFonts w:ascii="宋体" w:hAnsi="宋体" w:cs="宋体"/>
          <w:color w:val="000000"/>
          <w:spacing w:val="-2"/>
          <w:w w:val="105"/>
          <w:kern w:val="0"/>
          <w:szCs w:val="21"/>
        </w:rPr>
      </w:pPr>
      <w:r w:rsidRPr="00443938">
        <w:rPr>
          <w:rFonts w:ascii="宋体" w:hAnsi="宋体" w:cs="宋体" w:hint="eastAsia"/>
          <w:color w:val="000000"/>
          <w:spacing w:val="-2"/>
          <w:w w:val="105"/>
          <w:kern w:val="0"/>
          <w:szCs w:val="21"/>
        </w:rPr>
        <w:t>3.4  超声输出模式： 连续模式，脉冲模式。</w:t>
      </w:r>
    </w:p>
    <w:p w:rsidR="00443938" w:rsidRPr="00443938" w:rsidRDefault="00443938" w:rsidP="00443938">
      <w:pPr>
        <w:tabs>
          <w:tab w:val="left" w:pos="345"/>
        </w:tabs>
        <w:kinsoku w:val="0"/>
        <w:overflowPunct w:val="0"/>
        <w:autoSpaceDE w:val="0"/>
        <w:autoSpaceDN w:val="0"/>
        <w:adjustRightInd w:val="0"/>
        <w:spacing w:before="138"/>
        <w:ind w:leftChars="200" w:left="420" w:right="259"/>
        <w:jc w:val="left"/>
        <w:rPr>
          <w:rFonts w:ascii="宋体" w:hAnsi="宋体" w:cs="宋体"/>
          <w:color w:val="000000"/>
          <w:spacing w:val="-2"/>
          <w:w w:val="105"/>
          <w:kern w:val="0"/>
          <w:szCs w:val="21"/>
        </w:rPr>
      </w:pPr>
      <w:r w:rsidRPr="00443938">
        <w:rPr>
          <w:rFonts w:ascii="宋体" w:hAnsi="宋体" w:cs="宋体" w:hint="eastAsia"/>
          <w:color w:val="000000"/>
          <w:spacing w:val="-2"/>
          <w:w w:val="105"/>
          <w:kern w:val="0"/>
          <w:szCs w:val="21"/>
        </w:rPr>
        <w:t>3.5  占空比：10%～100%, 步距10%。</w:t>
      </w:r>
    </w:p>
    <w:p w:rsidR="00443938" w:rsidRPr="00443938" w:rsidRDefault="00443938" w:rsidP="00443938">
      <w:pPr>
        <w:tabs>
          <w:tab w:val="left" w:pos="345"/>
        </w:tabs>
        <w:kinsoku w:val="0"/>
        <w:overflowPunct w:val="0"/>
        <w:autoSpaceDE w:val="0"/>
        <w:autoSpaceDN w:val="0"/>
        <w:adjustRightInd w:val="0"/>
        <w:spacing w:before="138"/>
        <w:ind w:leftChars="200" w:left="420" w:right="259"/>
        <w:jc w:val="left"/>
        <w:rPr>
          <w:rFonts w:ascii="宋体" w:hAnsi="宋体" w:cs="宋体"/>
          <w:color w:val="000000"/>
          <w:spacing w:val="-2"/>
          <w:w w:val="105"/>
          <w:kern w:val="0"/>
          <w:szCs w:val="21"/>
        </w:rPr>
      </w:pPr>
      <w:r w:rsidRPr="00443938">
        <w:rPr>
          <w:rFonts w:ascii="宋体" w:hAnsi="宋体" w:cs="宋体" w:hint="eastAsia"/>
          <w:color w:val="000000"/>
          <w:spacing w:val="-2"/>
          <w:w w:val="105"/>
          <w:kern w:val="0"/>
          <w:szCs w:val="21"/>
        </w:rPr>
        <w:t>3.6 电刺激频率：20～1OOOHz, 6档可调；电脉冲宽度100μs。</w:t>
      </w:r>
    </w:p>
    <w:p w:rsidR="00443938" w:rsidRPr="00443938" w:rsidRDefault="00443938" w:rsidP="00443938">
      <w:pPr>
        <w:tabs>
          <w:tab w:val="left" w:pos="345"/>
        </w:tabs>
        <w:kinsoku w:val="0"/>
        <w:overflowPunct w:val="0"/>
        <w:autoSpaceDE w:val="0"/>
        <w:autoSpaceDN w:val="0"/>
        <w:adjustRightInd w:val="0"/>
        <w:spacing w:before="138"/>
        <w:ind w:leftChars="200" w:left="420" w:right="259"/>
        <w:jc w:val="left"/>
        <w:rPr>
          <w:rFonts w:ascii="宋体" w:hAnsi="宋体" w:cs="宋体"/>
          <w:color w:val="000000"/>
          <w:spacing w:val="-2"/>
          <w:w w:val="105"/>
          <w:kern w:val="0"/>
          <w:szCs w:val="21"/>
        </w:rPr>
      </w:pPr>
      <w:r w:rsidRPr="00443938">
        <w:rPr>
          <w:rFonts w:ascii="宋体" w:hAnsi="宋体" w:cs="宋体" w:hint="eastAsia"/>
          <w:color w:val="000000"/>
          <w:spacing w:val="-2"/>
          <w:w w:val="105"/>
          <w:kern w:val="0"/>
          <w:szCs w:val="21"/>
        </w:rPr>
        <w:t>3.7 脉冲幅值： 45V, 可调；</w:t>
      </w:r>
    </w:p>
    <w:p w:rsidR="00443938" w:rsidRPr="00443938" w:rsidRDefault="00443938" w:rsidP="00443938">
      <w:pPr>
        <w:tabs>
          <w:tab w:val="left" w:pos="345"/>
        </w:tabs>
        <w:kinsoku w:val="0"/>
        <w:overflowPunct w:val="0"/>
        <w:autoSpaceDE w:val="0"/>
        <w:autoSpaceDN w:val="0"/>
        <w:adjustRightInd w:val="0"/>
        <w:spacing w:before="138"/>
        <w:ind w:leftChars="200" w:left="420" w:right="259"/>
        <w:jc w:val="left"/>
        <w:rPr>
          <w:rFonts w:ascii="宋体" w:hAnsi="宋体" w:cs="宋体"/>
          <w:color w:val="000000"/>
          <w:spacing w:val="-2"/>
          <w:w w:val="105"/>
          <w:kern w:val="0"/>
          <w:sz w:val="24"/>
        </w:rPr>
      </w:pPr>
      <w:r w:rsidRPr="00443938">
        <w:rPr>
          <w:rFonts w:ascii="宋体" w:hAnsi="宋体" w:cs="宋体" w:hint="eastAsia"/>
          <w:color w:val="000000"/>
          <w:spacing w:val="-2"/>
          <w:w w:val="105"/>
          <w:kern w:val="0"/>
          <w:szCs w:val="21"/>
        </w:rPr>
        <w:t>3.8 电刺激输出模式：动力性（间歇输出）， 静力性（连续输出）。</w:t>
      </w:r>
    </w:p>
    <w:p w:rsidR="00443938" w:rsidRDefault="00443938"/>
    <w:p w:rsidR="00443938" w:rsidRDefault="00443938"/>
    <w:p w:rsidR="00443938" w:rsidRDefault="00443938"/>
    <w:p w:rsidR="00443938" w:rsidRDefault="00443938"/>
    <w:p w:rsidR="00443938" w:rsidRDefault="00443938"/>
    <w:p w:rsidR="00443938" w:rsidRDefault="00443938"/>
    <w:p w:rsidR="00443938" w:rsidRDefault="00443938"/>
    <w:p w:rsidR="00443938" w:rsidRDefault="00443938"/>
    <w:p w:rsidR="00443938" w:rsidRDefault="00443938"/>
    <w:p w:rsidR="00443938" w:rsidRDefault="00443938"/>
    <w:p w:rsidR="00443938" w:rsidRDefault="00443938"/>
    <w:p w:rsidR="00443938" w:rsidRDefault="00443938"/>
    <w:p w:rsidR="00443938" w:rsidRDefault="00443938"/>
    <w:p w:rsidR="00443938" w:rsidRDefault="00443938"/>
    <w:p w:rsidR="00443938" w:rsidRDefault="00443938"/>
    <w:p w:rsidR="00443938" w:rsidRPr="00443938" w:rsidRDefault="00BD7A4C" w:rsidP="00443938">
      <w:pPr>
        <w:ind w:firstLineChars="50" w:firstLine="141"/>
        <w:jc w:val="center"/>
        <w:rPr>
          <w:rFonts w:ascii="Times New Roman" w:hAnsi="Times New Roman"/>
          <w:b/>
          <w:sz w:val="28"/>
        </w:rPr>
      </w:pPr>
      <w:r>
        <w:rPr>
          <w:rFonts w:ascii="Times New Roman" w:hAnsi="Times New Roman" w:hint="eastAsia"/>
          <w:b/>
          <w:sz w:val="28"/>
        </w:rPr>
        <w:lastRenderedPageBreak/>
        <w:t>人体成分分析仪技术参数</w:t>
      </w:r>
    </w:p>
    <w:p w:rsidR="00443938" w:rsidRPr="00443938" w:rsidRDefault="00443938" w:rsidP="00443938">
      <w:pPr>
        <w:rPr>
          <w:rFonts w:ascii="Times New Roman" w:hAnsi="Times New Roman"/>
          <w:b/>
        </w:rPr>
      </w:pPr>
      <w:r w:rsidRPr="00443938">
        <w:rPr>
          <w:rFonts w:ascii="Times New Roman" w:hAnsi="Times New Roman" w:hint="eastAsia"/>
          <w:b/>
        </w:rPr>
        <w:t>技术参数</w:t>
      </w:r>
    </w:p>
    <w:p w:rsidR="00443938" w:rsidRPr="00443938" w:rsidRDefault="00443938" w:rsidP="00443938">
      <w:pPr>
        <w:numPr>
          <w:ilvl w:val="0"/>
          <w:numId w:val="3"/>
        </w:numPr>
        <w:rPr>
          <w:rFonts w:ascii="Times New Roman" w:hAnsi="Times New Roman"/>
        </w:rPr>
      </w:pPr>
      <w:r w:rsidRPr="00443938">
        <w:rPr>
          <w:rFonts w:ascii="Times New Roman" w:hAnsi="Times New Roman" w:hint="eastAsia"/>
        </w:rPr>
        <w:t>适用于中国人群人体成分标准，具有国内临床实验基地的医疗机构出具的临床实验报告。（提供国内两家三</w:t>
      </w:r>
      <w:proofErr w:type="gramStart"/>
      <w:r w:rsidRPr="00443938">
        <w:rPr>
          <w:rFonts w:ascii="Times New Roman" w:hAnsi="Times New Roman" w:hint="eastAsia"/>
        </w:rPr>
        <w:t>甲医疗</w:t>
      </w:r>
      <w:proofErr w:type="gramEnd"/>
      <w:r w:rsidRPr="00443938">
        <w:rPr>
          <w:rFonts w:ascii="Times New Roman" w:hAnsi="Times New Roman" w:hint="eastAsia"/>
        </w:rPr>
        <w:t>机构的临床实验报告复印件并加盖公章），用以证明此设备适用于中国人群。</w:t>
      </w:r>
    </w:p>
    <w:p w:rsidR="00443938" w:rsidRPr="00443938" w:rsidRDefault="00443938" w:rsidP="00443938">
      <w:pPr>
        <w:numPr>
          <w:ilvl w:val="0"/>
          <w:numId w:val="3"/>
        </w:numPr>
        <w:rPr>
          <w:rFonts w:ascii="Times New Roman" w:hAnsi="Times New Roman"/>
        </w:rPr>
      </w:pPr>
      <w:r w:rsidRPr="00443938">
        <w:rPr>
          <w:rFonts w:ascii="Times New Roman" w:hAnsi="Times New Roman" w:hint="eastAsia"/>
        </w:rPr>
        <w:t>建立和采用中国人体成分生物电阻抗测量数学模型，能提供相关研究文献、立项文件，论文著作等进行证明</w:t>
      </w:r>
    </w:p>
    <w:p w:rsidR="00443938" w:rsidRPr="00443938" w:rsidRDefault="00443938" w:rsidP="00443938">
      <w:pPr>
        <w:numPr>
          <w:ilvl w:val="0"/>
          <w:numId w:val="3"/>
        </w:numPr>
        <w:rPr>
          <w:rFonts w:ascii="Times New Roman" w:hAnsi="Times New Roman"/>
        </w:rPr>
      </w:pPr>
      <w:r w:rsidRPr="00443938">
        <w:rPr>
          <w:rFonts w:ascii="Times New Roman" w:hAnsi="Times New Roman" w:hint="eastAsia"/>
        </w:rPr>
        <w:t>产品测量结果准确可信，应经过双能</w:t>
      </w:r>
      <w:r w:rsidRPr="00443938">
        <w:rPr>
          <w:rFonts w:ascii="Times New Roman" w:hAnsi="Times New Roman" w:hint="eastAsia"/>
        </w:rPr>
        <w:t>X</w:t>
      </w:r>
      <w:r w:rsidRPr="00443938">
        <w:rPr>
          <w:rFonts w:ascii="Times New Roman" w:hAnsi="Times New Roman" w:hint="eastAsia"/>
        </w:rPr>
        <w:t>线、核磁共振和</w:t>
      </w:r>
      <w:proofErr w:type="gramStart"/>
      <w:r w:rsidRPr="00443938">
        <w:rPr>
          <w:rFonts w:ascii="Times New Roman" w:hAnsi="Times New Roman" w:hint="eastAsia"/>
        </w:rPr>
        <w:t>双标水实验</w:t>
      </w:r>
      <w:proofErr w:type="gramEnd"/>
      <w:r w:rsidRPr="00443938">
        <w:rPr>
          <w:rFonts w:ascii="Times New Roman" w:hAnsi="Times New Roman" w:hint="eastAsia"/>
        </w:rPr>
        <w:t>共同校准，提供相关证明文件。</w:t>
      </w:r>
    </w:p>
    <w:p w:rsidR="00443938" w:rsidRPr="00443938" w:rsidRDefault="00443938" w:rsidP="00443938">
      <w:pPr>
        <w:numPr>
          <w:ilvl w:val="0"/>
          <w:numId w:val="3"/>
        </w:numPr>
        <w:rPr>
          <w:rFonts w:ascii="Times New Roman" w:hAnsi="Times New Roman"/>
        </w:rPr>
      </w:pPr>
      <w:r w:rsidRPr="00443938">
        <w:rPr>
          <w:rFonts w:ascii="Times New Roman" w:hAnsi="Times New Roman" w:hint="eastAsia"/>
        </w:rPr>
        <w:t>测试原理：直接节段多频率生物电阻抗测试法（</w:t>
      </w:r>
      <w:r w:rsidRPr="00443938">
        <w:rPr>
          <w:rFonts w:ascii="Times New Roman" w:hAnsi="Times New Roman" w:hint="eastAsia"/>
        </w:rPr>
        <w:t>DSM-BIA</w:t>
      </w:r>
      <w:r w:rsidRPr="00443938">
        <w:rPr>
          <w:rFonts w:ascii="Times New Roman" w:hAnsi="Times New Roman" w:hint="eastAsia"/>
        </w:rPr>
        <w:t>法）</w:t>
      </w:r>
    </w:p>
    <w:p w:rsidR="00443938" w:rsidRPr="00443938" w:rsidRDefault="00443938" w:rsidP="00443938">
      <w:pPr>
        <w:numPr>
          <w:ilvl w:val="0"/>
          <w:numId w:val="3"/>
        </w:numPr>
        <w:rPr>
          <w:rFonts w:ascii="Times New Roman" w:hAnsi="Times New Roman"/>
        </w:rPr>
      </w:pPr>
      <w:r w:rsidRPr="00443938">
        <w:rPr>
          <w:rFonts w:ascii="Times New Roman" w:hAnsi="Times New Roman" w:hint="eastAsia"/>
        </w:rPr>
        <w:t>测试频率：测试频率不低于五个，需包含</w:t>
      </w:r>
      <w:r w:rsidRPr="00443938">
        <w:rPr>
          <w:rFonts w:ascii="Times New Roman" w:hAnsi="Times New Roman" w:hint="eastAsia"/>
        </w:rPr>
        <w:t xml:space="preserve">5 KHZ </w:t>
      </w:r>
      <w:r w:rsidRPr="00443938">
        <w:rPr>
          <w:rFonts w:ascii="Times New Roman" w:hAnsi="Times New Roman" w:hint="eastAsia"/>
        </w:rPr>
        <w:t>，</w:t>
      </w:r>
      <w:r w:rsidRPr="00443938">
        <w:rPr>
          <w:rFonts w:ascii="Times New Roman" w:hAnsi="Times New Roman" w:hint="eastAsia"/>
        </w:rPr>
        <w:t xml:space="preserve">50KHZ </w:t>
      </w:r>
      <w:r w:rsidRPr="00443938">
        <w:rPr>
          <w:rFonts w:ascii="Times New Roman" w:hAnsi="Times New Roman" w:hint="eastAsia"/>
        </w:rPr>
        <w:t>，</w:t>
      </w:r>
      <w:r w:rsidRPr="00443938">
        <w:rPr>
          <w:rFonts w:ascii="Times New Roman" w:hAnsi="Times New Roman" w:hint="eastAsia"/>
        </w:rPr>
        <w:t xml:space="preserve">100 KHZ </w:t>
      </w:r>
      <w:r w:rsidRPr="00443938">
        <w:rPr>
          <w:rFonts w:ascii="Times New Roman" w:hAnsi="Times New Roman" w:hint="eastAsia"/>
        </w:rPr>
        <w:t>，</w:t>
      </w:r>
      <w:r w:rsidRPr="00443938">
        <w:rPr>
          <w:rFonts w:ascii="Times New Roman" w:hAnsi="Times New Roman" w:hint="eastAsia"/>
        </w:rPr>
        <w:t xml:space="preserve">250 KHZ </w:t>
      </w:r>
      <w:r w:rsidRPr="00443938">
        <w:rPr>
          <w:rFonts w:ascii="Times New Roman" w:hAnsi="Times New Roman" w:hint="eastAsia"/>
        </w:rPr>
        <w:t>，</w:t>
      </w:r>
      <w:r w:rsidRPr="00443938">
        <w:rPr>
          <w:rFonts w:ascii="Times New Roman" w:hAnsi="Times New Roman" w:hint="eastAsia"/>
        </w:rPr>
        <w:t>500KHZ</w:t>
      </w:r>
      <w:r w:rsidRPr="00443938">
        <w:rPr>
          <w:rFonts w:ascii="Times New Roman" w:hAnsi="Times New Roman" w:hint="eastAsia"/>
        </w:rPr>
        <w:t>，最低不低于</w:t>
      </w:r>
      <w:r w:rsidRPr="00443938">
        <w:rPr>
          <w:rFonts w:ascii="Times New Roman" w:hAnsi="Times New Roman" w:hint="eastAsia"/>
        </w:rPr>
        <w:t>5</w:t>
      </w:r>
      <w:r w:rsidRPr="00443938">
        <w:rPr>
          <w:rFonts w:ascii="Times New Roman" w:hAnsi="Times New Roman"/>
        </w:rPr>
        <w:t>KHz</w:t>
      </w:r>
      <w:r w:rsidRPr="00443938">
        <w:rPr>
          <w:rFonts w:ascii="Times New Roman" w:hAnsi="Times New Roman" w:hint="eastAsia"/>
        </w:rPr>
        <w:t>，最高不高于</w:t>
      </w:r>
      <w:r w:rsidRPr="00443938">
        <w:rPr>
          <w:rFonts w:ascii="Times New Roman" w:hAnsi="Times New Roman" w:hint="eastAsia"/>
        </w:rPr>
        <w:t>500</w:t>
      </w:r>
      <w:r w:rsidRPr="00443938">
        <w:rPr>
          <w:rFonts w:ascii="Times New Roman" w:hAnsi="Times New Roman"/>
        </w:rPr>
        <w:t>KHz</w:t>
      </w:r>
      <w:r w:rsidRPr="00443938">
        <w:rPr>
          <w:rFonts w:ascii="Times New Roman" w:hAnsi="Times New Roman" w:hint="eastAsia"/>
        </w:rPr>
        <w:t>。</w:t>
      </w:r>
    </w:p>
    <w:p w:rsidR="00443938" w:rsidRPr="00443938" w:rsidRDefault="00443938" w:rsidP="00443938">
      <w:pPr>
        <w:numPr>
          <w:ilvl w:val="0"/>
          <w:numId w:val="3"/>
        </w:numPr>
        <w:rPr>
          <w:rFonts w:ascii="Times New Roman" w:hAnsi="Times New Roman"/>
        </w:rPr>
      </w:pPr>
      <w:r w:rsidRPr="00443938">
        <w:rPr>
          <w:rFonts w:ascii="Times New Roman" w:hAnsi="Times New Roman" w:hint="eastAsia"/>
        </w:rPr>
        <w:t>测试部位：分别在</w:t>
      </w:r>
      <w:r w:rsidRPr="00443938">
        <w:rPr>
          <w:rFonts w:ascii="Times New Roman" w:hAnsi="Times New Roman" w:hint="eastAsia"/>
        </w:rPr>
        <w:t>5</w:t>
      </w:r>
      <w:r w:rsidRPr="00443938">
        <w:rPr>
          <w:rFonts w:ascii="Times New Roman" w:hAnsi="Times New Roman" w:hint="eastAsia"/>
        </w:rPr>
        <w:t>个节段部分</w:t>
      </w:r>
      <w:r w:rsidRPr="00443938">
        <w:rPr>
          <w:rFonts w:ascii="Times New Roman" w:hAnsi="Times New Roman" w:hint="eastAsia"/>
        </w:rPr>
        <w:t>(</w:t>
      </w:r>
      <w:r w:rsidRPr="00443938">
        <w:rPr>
          <w:rFonts w:ascii="Times New Roman" w:hAnsi="Times New Roman" w:hint="eastAsia"/>
        </w:rPr>
        <w:t>右上肢、左上肢、躯干、右下肢、左下肢</w:t>
      </w:r>
      <w:r w:rsidRPr="00443938">
        <w:rPr>
          <w:rFonts w:ascii="Times New Roman" w:hAnsi="Times New Roman" w:hint="eastAsia"/>
        </w:rPr>
        <w:t>)</w:t>
      </w:r>
      <w:r w:rsidRPr="00443938">
        <w:rPr>
          <w:rFonts w:ascii="Times New Roman" w:hAnsi="Times New Roman" w:hint="eastAsia"/>
        </w:rPr>
        <w:t>进行电阻抗测量。</w:t>
      </w:r>
    </w:p>
    <w:p w:rsidR="00443938" w:rsidRPr="00443938" w:rsidRDefault="00443938" w:rsidP="00443938">
      <w:pPr>
        <w:numPr>
          <w:ilvl w:val="0"/>
          <w:numId w:val="3"/>
        </w:numPr>
        <w:rPr>
          <w:rFonts w:ascii="Times New Roman" w:hAnsi="Times New Roman"/>
        </w:rPr>
      </w:pPr>
      <w:r w:rsidRPr="00443938">
        <w:rPr>
          <w:rFonts w:ascii="Times New Roman" w:hAnsi="Times New Roman" w:hint="eastAsia"/>
        </w:rPr>
        <w:t>电极方法：</w:t>
      </w:r>
      <w:r w:rsidRPr="00443938">
        <w:rPr>
          <w:rFonts w:ascii="Times New Roman" w:hAnsi="Times New Roman" w:hint="eastAsia"/>
        </w:rPr>
        <w:t xml:space="preserve"> 8</w:t>
      </w:r>
      <w:r w:rsidRPr="00443938">
        <w:rPr>
          <w:rFonts w:ascii="Times New Roman" w:hAnsi="Times New Roman" w:hint="eastAsia"/>
        </w:rPr>
        <w:t>点接触式电极，</w:t>
      </w:r>
      <w:r w:rsidRPr="00443938">
        <w:rPr>
          <w:rFonts w:ascii="Times New Roman" w:hAnsi="Times New Roman" w:hint="eastAsia"/>
        </w:rPr>
        <w:t>6</w:t>
      </w:r>
      <w:r w:rsidRPr="00443938">
        <w:rPr>
          <w:rFonts w:ascii="Times New Roman" w:hAnsi="Times New Roman" w:hint="eastAsia"/>
        </w:rPr>
        <w:t>通道测量</w:t>
      </w:r>
    </w:p>
    <w:p w:rsidR="00443938" w:rsidRPr="00443938" w:rsidRDefault="00443938" w:rsidP="00443938">
      <w:pPr>
        <w:numPr>
          <w:ilvl w:val="0"/>
          <w:numId w:val="3"/>
        </w:numPr>
        <w:rPr>
          <w:rFonts w:ascii="Times New Roman" w:hAnsi="Times New Roman"/>
        </w:rPr>
      </w:pPr>
      <w:r w:rsidRPr="00443938">
        <w:rPr>
          <w:rFonts w:ascii="Times New Roman" w:hAnsi="Times New Roman" w:hint="eastAsia"/>
        </w:rPr>
        <w:t>基本指标：</w:t>
      </w:r>
      <w:r w:rsidRPr="00443938">
        <w:rPr>
          <w:rFonts w:ascii="Times New Roman" w:hAnsi="Times New Roman"/>
        </w:rPr>
        <w:t>体重、去脂体重（</w:t>
      </w:r>
      <w:r w:rsidRPr="00443938">
        <w:rPr>
          <w:rFonts w:ascii="Times New Roman" w:hAnsi="Times New Roman"/>
        </w:rPr>
        <w:t>FFM</w:t>
      </w:r>
      <w:r w:rsidRPr="00443938">
        <w:rPr>
          <w:rFonts w:ascii="Times New Roman" w:hAnsi="Times New Roman"/>
        </w:rPr>
        <w:t>）、肌肉量、总水分（</w:t>
      </w:r>
      <w:r w:rsidRPr="00443938">
        <w:rPr>
          <w:rFonts w:ascii="Times New Roman" w:hAnsi="Times New Roman"/>
        </w:rPr>
        <w:t>TBW</w:t>
      </w:r>
      <w:r w:rsidRPr="00443938">
        <w:rPr>
          <w:rFonts w:ascii="Times New Roman" w:hAnsi="Times New Roman"/>
        </w:rPr>
        <w:t>）、细胞内水、细胞外水、</w:t>
      </w:r>
      <w:r w:rsidRPr="00443938">
        <w:rPr>
          <w:rFonts w:ascii="Times New Roman" w:hAnsi="Times New Roman" w:hint="eastAsia"/>
        </w:rPr>
        <w:t>水肿系数、</w:t>
      </w:r>
      <w:r w:rsidRPr="00443938">
        <w:rPr>
          <w:rFonts w:ascii="Times New Roman" w:hAnsi="Times New Roman"/>
        </w:rPr>
        <w:t>蛋白质、骨质、脂肪、体脂百分比（</w:t>
      </w:r>
      <w:r w:rsidRPr="00443938">
        <w:rPr>
          <w:rFonts w:ascii="Times New Roman" w:hAnsi="Times New Roman"/>
        </w:rPr>
        <w:t>PBF</w:t>
      </w:r>
      <w:r w:rsidRPr="00443938">
        <w:rPr>
          <w:rFonts w:ascii="Times New Roman" w:hAnsi="Times New Roman"/>
        </w:rPr>
        <w:t>）、骨骼肌、体质指数（</w:t>
      </w:r>
      <w:r w:rsidRPr="00443938">
        <w:rPr>
          <w:rFonts w:ascii="Times New Roman" w:hAnsi="Times New Roman"/>
        </w:rPr>
        <w:t>BMI</w:t>
      </w:r>
      <w:r w:rsidRPr="00443938">
        <w:rPr>
          <w:rFonts w:ascii="Times New Roman" w:hAnsi="Times New Roman"/>
        </w:rPr>
        <w:t>）、腰臀比（</w:t>
      </w:r>
      <w:r w:rsidRPr="00443938">
        <w:rPr>
          <w:rFonts w:ascii="Times New Roman" w:hAnsi="Times New Roman"/>
        </w:rPr>
        <w:t>WHR</w:t>
      </w:r>
      <w:r w:rsidRPr="00443938">
        <w:rPr>
          <w:rFonts w:ascii="Times New Roman" w:hAnsi="Times New Roman"/>
        </w:rPr>
        <w:t>）、身体各成分百分比、体型类型、身体年龄、健康评分</w:t>
      </w:r>
    </w:p>
    <w:p w:rsidR="00443938" w:rsidRPr="00443938" w:rsidRDefault="00443938" w:rsidP="00443938">
      <w:pPr>
        <w:numPr>
          <w:ilvl w:val="0"/>
          <w:numId w:val="3"/>
        </w:numPr>
        <w:rPr>
          <w:rFonts w:ascii="Times New Roman" w:hAnsi="Times New Roman"/>
        </w:rPr>
      </w:pPr>
      <w:r w:rsidRPr="00443938">
        <w:rPr>
          <w:rFonts w:ascii="Times New Roman" w:hAnsi="Times New Roman" w:hint="eastAsia"/>
        </w:rPr>
        <w:t>体型判定：自动判定九种体型（隐形肥胖、肌肉不足、消瘦、脂肪过多、健康匀称、低脂肪、肥胖、超重肌肉、运动员）。</w:t>
      </w:r>
    </w:p>
    <w:p w:rsidR="00443938" w:rsidRPr="00443938" w:rsidRDefault="00443938" w:rsidP="00443938">
      <w:pPr>
        <w:numPr>
          <w:ilvl w:val="0"/>
          <w:numId w:val="3"/>
        </w:numPr>
        <w:jc w:val="left"/>
        <w:rPr>
          <w:rFonts w:ascii="Times New Roman" w:hAnsi="Times New Roman"/>
        </w:rPr>
      </w:pPr>
      <w:r w:rsidRPr="00443938">
        <w:rPr>
          <w:rFonts w:ascii="Times New Roman" w:hAnsi="Times New Roman" w:hint="eastAsia"/>
        </w:rPr>
        <w:t>身体节段分析：四肢及躯干肌肉、四肢及躯干脂肪、四肢及躯干骨质</w:t>
      </w:r>
    </w:p>
    <w:p w:rsidR="00443938" w:rsidRPr="00443938" w:rsidRDefault="00443938" w:rsidP="00443938">
      <w:pPr>
        <w:numPr>
          <w:ilvl w:val="0"/>
          <w:numId w:val="3"/>
        </w:numPr>
        <w:jc w:val="left"/>
        <w:rPr>
          <w:rFonts w:ascii="Times New Roman" w:hAnsi="Times New Roman"/>
        </w:rPr>
      </w:pPr>
      <w:r w:rsidRPr="00443938">
        <w:rPr>
          <w:rFonts w:ascii="Times New Roman" w:hAnsi="Times New Roman"/>
        </w:rPr>
        <w:t>肌肉分析：骨骼肌水平、上下肢肌肉评价、左右</w:t>
      </w:r>
      <w:proofErr w:type="gramStart"/>
      <w:r w:rsidRPr="00443938">
        <w:rPr>
          <w:rFonts w:ascii="Times New Roman" w:hAnsi="Times New Roman"/>
        </w:rPr>
        <w:t>肢</w:t>
      </w:r>
      <w:proofErr w:type="gramEnd"/>
      <w:r w:rsidRPr="00443938">
        <w:rPr>
          <w:rFonts w:ascii="Times New Roman" w:hAnsi="Times New Roman"/>
        </w:rPr>
        <w:t>均衡评价</w:t>
      </w:r>
      <w:r w:rsidRPr="00443938">
        <w:rPr>
          <w:rFonts w:ascii="Times New Roman" w:hAnsi="Times New Roman" w:hint="eastAsia"/>
        </w:rPr>
        <w:t>、</w:t>
      </w:r>
      <w:proofErr w:type="gramStart"/>
      <w:r w:rsidRPr="00443938">
        <w:rPr>
          <w:rFonts w:ascii="Times New Roman" w:hAnsi="Times New Roman" w:hint="eastAsia"/>
        </w:rPr>
        <w:t>肌少症</w:t>
      </w:r>
      <w:proofErr w:type="gramEnd"/>
      <w:r w:rsidRPr="00443938">
        <w:rPr>
          <w:rFonts w:ascii="Times New Roman" w:hAnsi="Times New Roman" w:hint="eastAsia"/>
        </w:rPr>
        <w:t>诊断</w:t>
      </w:r>
    </w:p>
    <w:p w:rsidR="00443938" w:rsidRPr="00443938" w:rsidRDefault="00443938" w:rsidP="00443938">
      <w:pPr>
        <w:numPr>
          <w:ilvl w:val="0"/>
          <w:numId w:val="3"/>
        </w:numPr>
        <w:ind w:left="426" w:hanging="426"/>
        <w:rPr>
          <w:rFonts w:ascii="Times New Roman" w:hAnsi="Times New Roman"/>
        </w:rPr>
      </w:pPr>
      <w:r w:rsidRPr="00443938">
        <w:rPr>
          <w:rFonts w:ascii="Times New Roman" w:hAnsi="Times New Roman"/>
        </w:rPr>
        <w:t>内脏脂肪分析：躯干脂肪总量、内脏脂肪水平</w:t>
      </w:r>
      <w:r w:rsidRPr="00443938">
        <w:rPr>
          <w:rFonts w:ascii="Times New Roman" w:hAnsi="Times New Roman" w:hint="eastAsia"/>
        </w:rPr>
        <w:t>、脂肪肝风险系数</w:t>
      </w:r>
    </w:p>
    <w:p w:rsidR="00443938" w:rsidRPr="00443938" w:rsidRDefault="00443938" w:rsidP="00443938">
      <w:pPr>
        <w:numPr>
          <w:ilvl w:val="0"/>
          <w:numId w:val="3"/>
        </w:numPr>
        <w:ind w:left="426" w:hanging="426"/>
        <w:rPr>
          <w:rFonts w:ascii="Times New Roman" w:hAnsi="Times New Roman"/>
        </w:rPr>
      </w:pPr>
      <w:r w:rsidRPr="00443938">
        <w:rPr>
          <w:rFonts w:ascii="Times New Roman" w:hAnsi="Times New Roman"/>
        </w:rPr>
        <w:t>体重管理：标准体重、体重控制、脂肪控制量、肌肉控制量</w:t>
      </w:r>
    </w:p>
    <w:p w:rsidR="00443938" w:rsidRPr="00443938" w:rsidRDefault="00443938" w:rsidP="00443938">
      <w:pPr>
        <w:numPr>
          <w:ilvl w:val="0"/>
          <w:numId w:val="3"/>
        </w:numPr>
        <w:ind w:left="426" w:hanging="426"/>
        <w:rPr>
          <w:rFonts w:ascii="Times New Roman" w:hAnsi="Times New Roman"/>
        </w:rPr>
      </w:pPr>
      <w:r w:rsidRPr="00443938">
        <w:rPr>
          <w:rFonts w:ascii="Times New Roman" w:hAnsi="Times New Roman"/>
        </w:rPr>
        <w:t>肥胖分析：肥胖等级、体脂百分比等级、腰臀比类型</w:t>
      </w:r>
    </w:p>
    <w:p w:rsidR="00443938" w:rsidRPr="00443938" w:rsidRDefault="00443938" w:rsidP="00443938">
      <w:pPr>
        <w:numPr>
          <w:ilvl w:val="0"/>
          <w:numId w:val="3"/>
        </w:numPr>
        <w:ind w:left="426" w:hanging="426"/>
        <w:rPr>
          <w:rFonts w:ascii="Times New Roman" w:hAnsi="Times New Roman"/>
        </w:rPr>
      </w:pPr>
      <w:r w:rsidRPr="00443938">
        <w:rPr>
          <w:rFonts w:ascii="Times New Roman" w:hAnsi="Times New Roman"/>
        </w:rPr>
        <w:t>营养评估：三大营养素水平、基础代谢率</w:t>
      </w:r>
    </w:p>
    <w:p w:rsidR="00443938" w:rsidRPr="00443938" w:rsidRDefault="00443938" w:rsidP="00443938">
      <w:pPr>
        <w:numPr>
          <w:ilvl w:val="0"/>
          <w:numId w:val="3"/>
        </w:numPr>
        <w:ind w:left="426" w:hanging="426"/>
        <w:rPr>
          <w:rFonts w:ascii="Times New Roman" w:hAnsi="Times New Roman"/>
        </w:rPr>
      </w:pPr>
      <w:r w:rsidRPr="00443938">
        <w:rPr>
          <w:rFonts w:ascii="Times New Roman" w:hAnsi="Times New Roman" w:hint="eastAsia"/>
        </w:rPr>
        <w:t>测试软件：提供专用计算机控制人体成分仪软件，支持主控测试、数据监控、批量传输三种使用模式</w:t>
      </w:r>
    </w:p>
    <w:p w:rsidR="00443938" w:rsidRPr="00443938" w:rsidRDefault="00443938" w:rsidP="00443938">
      <w:pPr>
        <w:numPr>
          <w:ilvl w:val="0"/>
          <w:numId w:val="3"/>
        </w:numPr>
        <w:ind w:left="426" w:hanging="426"/>
        <w:rPr>
          <w:rFonts w:ascii="Times New Roman" w:hAnsi="Times New Roman"/>
        </w:rPr>
      </w:pPr>
      <w:r w:rsidRPr="00443938">
        <w:rPr>
          <w:rFonts w:ascii="Times New Roman" w:hAnsi="Times New Roman" w:hint="eastAsia"/>
        </w:rPr>
        <w:t>测量年龄范围：</w:t>
      </w:r>
      <w:r w:rsidRPr="00443938">
        <w:rPr>
          <w:rFonts w:ascii="Times New Roman" w:hAnsi="Times New Roman" w:hint="eastAsia"/>
        </w:rPr>
        <w:t>7</w:t>
      </w:r>
      <w:r w:rsidRPr="00443938">
        <w:rPr>
          <w:rFonts w:ascii="Times New Roman" w:hAnsi="Times New Roman" w:hint="eastAsia"/>
        </w:rPr>
        <w:t>～</w:t>
      </w:r>
      <w:r w:rsidRPr="00443938">
        <w:rPr>
          <w:rFonts w:ascii="Times New Roman" w:hAnsi="Times New Roman" w:hint="eastAsia"/>
        </w:rPr>
        <w:t>99</w:t>
      </w:r>
      <w:r w:rsidRPr="00443938">
        <w:rPr>
          <w:rFonts w:ascii="Times New Roman" w:hAnsi="Times New Roman" w:hint="eastAsia"/>
        </w:rPr>
        <w:t>岁</w:t>
      </w:r>
    </w:p>
    <w:p w:rsidR="00443938" w:rsidRPr="00443938" w:rsidRDefault="00443938" w:rsidP="00443938">
      <w:pPr>
        <w:numPr>
          <w:ilvl w:val="0"/>
          <w:numId w:val="3"/>
        </w:numPr>
        <w:ind w:left="426" w:hanging="426"/>
        <w:rPr>
          <w:rFonts w:ascii="Times New Roman" w:hAnsi="Times New Roman"/>
        </w:rPr>
      </w:pPr>
      <w:r w:rsidRPr="00443938">
        <w:rPr>
          <w:rFonts w:ascii="Times New Roman" w:hAnsi="Times New Roman" w:hint="eastAsia"/>
        </w:rPr>
        <w:t>测量体重范围：</w:t>
      </w:r>
      <w:r w:rsidRPr="00443938">
        <w:rPr>
          <w:rFonts w:ascii="Times New Roman" w:hAnsi="Times New Roman" w:hint="eastAsia"/>
        </w:rPr>
        <w:t>10</w:t>
      </w:r>
      <w:r w:rsidRPr="00443938">
        <w:rPr>
          <w:rFonts w:ascii="Times New Roman" w:hAnsi="Times New Roman" w:hint="eastAsia"/>
        </w:rPr>
        <w:t>～</w:t>
      </w:r>
      <w:r w:rsidRPr="00443938">
        <w:rPr>
          <w:rFonts w:ascii="Times New Roman" w:hAnsi="Times New Roman" w:hint="eastAsia"/>
        </w:rPr>
        <w:t>200Kg</w:t>
      </w:r>
    </w:p>
    <w:p w:rsidR="00443938" w:rsidRPr="00443938" w:rsidRDefault="00443938" w:rsidP="00443938">
      <w:pPr>
        <w:numPr>
          <w:ilvl w:val="0"/>
          <w:numId w:val="3"/>
        </w:numPr>
        <w:ind w:left="426" w:hanging="426"/>
        <w:rPr>
          <w:rFonts w:ascii="Times New Roman" w:hAnsi="Times New Roman"/>
        </w:rPr>
      </w:pPr>
      <w:r w:rsidRPr="00443938">
        <w:rPr>
          <w:rFonts w:ascii="Times New Roman" w:hAnsi="Times New Roman" w:hint="eastAsia"/>
        </w:rPr>
        <w:t>测量身高范围：</w:t>
      </w:r>
      <w:r w:rsidRPr="00443938">
        <w:rPr>
          <w:rFonts w:ascii="Times New Roman" w:hAnsi="Times New Roman" w:hint="eastAsia"/>
        </w:rPr>
        <w:t>50</w:t>
      </w:r>
      <w:r w:rsidRPr="00443938">
        <w:rPr>
          <w:rFonts w:ascii="Times New Roman" w:hAnsi="Times New Roman" w:hint="eastAsia"/>
        </w:rPr>
        <w:t>～</w:t>
      </w:r>
      <w:r w:rsidRPr="00443938">
        <w:rPr>
          <w:rFonts w:ascii="Times New Roman" w:hAnsi="Times New Roman" w:hint="eastAsia"/>
        </w:rPr>
        <w:t>200cm</w:t>
      </w:r>
    </w:p>
    <w:p w:rsidR="00443938" w:rsidRPr="00443938" w:rsidRDefault="00443938" w:rsidP="00443938">
      <w:pPr>
        <w:numPr>
          <w:ilvl w:val="0"/>
          <w:numId w:val="3"/>
        </w:numPr>
        <w:ind w:left="426" w:hanging="426"/>
        <w:rPr>
          <w:rFonts w:ascii="Times New Roman" w:hAnsi="Times New Roman"/>
        </w:rPr>
      </w:pPr>
      <w:r w:rsidRPr="00443938">
        <w:rPr>
          <w:rFonts w:ascii="Times New Roman" w:hAnsi="Times New Roman" w:hint="eastAsia"/>
        </w:rPr>
        <w:t>评价参考标准：中国人体成分标准，需提供相关证明文件，证明研发生产单位参与进行过基于中国人的大样本数据采集工作，是通过不低于</w:t>
      </w:r>
      <w:r w:rsidRPr="00443938">
        <w:rPr>
          <w:rFonts w:ascii="Times New Roman" w:hAnsi="Times New Roman" w:hint="eastAsia"/>
        </w:rPr>
        <w:t>25000</w:t>
      </w:r>
      <w:r w:rsidRPr="00443938">
        <w:rPr>
          <w:rFonts w:ascii="Times New Roman" w:hAnsi="Times New Roman" w:hint="eastAsia"/>
        </w:rPr>
        <w:t>条中国人人体成分建立的评价参考标注。</w:t>
      </w:r>
    </w:p>
    <w:p w:rsidR="00443938" w:rsidRPr="00443938" w:rsidRDefault="00443938" w:rsidP="00443938">
      <w:pPr>
        <w:numPr>
          <w:ilvl w:val="0"/>
          <w:numId w:val="3"/>
        </w:numPr>
        <w:ind w:left="426" w:hanging="426"/>
        <w:rPr>
          <w:rFonts w:ascii="Times New Roman" w:hAnsi="Times New Roman"/>
        </w:rPr>
      </w:pPr>
      <w:r w:rsidRPr="00443938">
        <w:rPr>
          <w:rFonts w:ascii="Times New Roman" w:hAnsi="Times New Roman" w:hint="eastAsia"/>
        </w:rPr>
        <w:t>操作语言：中文、英文</w:t>
      </w:r>
    </w:p>
    <w:p w:rsidR="00443938" w:rsidRPr="00443938" w:rsidRDefault="00443938" w:rsidP="00443938">
      <w:pPr>
        <w:numPr>
          <w:ilvl w:val="0"/>
          <w:numId w:val="3"/>
        </w:numPr>
        <w:ind w:left="426" w:hanging="426"/>
        <w:rPr>
          <w:rFonts w:ascii="Times New Roman" w:hAnsi="Times New Roman"/>
        </w:rPr>
      </w:pPr>
      <w:r w:rsidRPr="00443938">
        <w:rPr>
          <w:rFonts w:ascii="Times New Roman" w:hAnsi="Times New Roman" w:hint="eastAsia"/>
        </w:rPr>
        <w:t>操作系：人体成分主机采用工业级</w:t>
      </w:r>
      <w:r w:rsidRPr="00443938">
        <w:rPr>
          <w:rFonts w:ascii="Times New Roman" w:hAnsi="Times New Roman"/>
        </w:rPr>
        <w:t>Linux</w:t>
      </w:r>
      <w:r w:rsidRPr="00443938">
        <w:rPr>
          <w:rFonts w:ascii="Times New Roman" w:hAnsi="Times New Roman" w:hint="eastAsia"/>
        </w:rPr>
        <w:t>平台开发和运行</w:t>
      </w:r>
    </w:p>
    <w:p w:rsidR="00443938" w:rsidRPr="00443938" w:rsidRDefault="00443938" w:rsidP="00443938">
      <w:pPr>
        <w:numPr>
          <w:ilvl w:val="0"/>
          <w:numId w:val="3"/>
        </w:numPr>
        <w:ind w:left="426" w:hanging="426"/>
        <w:rPr>
          <w:rFonts w:ascii="Times New Roman" w:hAnsi="Times New Roman"/>
        </w:rPr>
      </w:pPr>
      <w:r w:rsidRPr="00443938">
        <w:rPr>
          <w:rFonts w:ascii="Times New Roman" w:hAnsi="Times New Roman" w:hint="eastAsia"/>
        </w:rPr>
        <w:t>电阻范围：</w:t>
      </w:r>
      <w:r w:rsidRPr="00443938">
        <w:rPr>
          <w:rFonts w:ascii="Times New Roman" w:hAnsi="Times New Roman"/>
        </w:rPr>
        <w:t>100-1000Ω</w:t>
      </w:r>
      <w:r w:rsidRPr="00443938">
        <w:rPr>
          <w:rFonts w:ascii="Times New Roman" w:hAnsi="Times New Roman" w:hint="eastAsia"/>
        </w:rPr>
        <w:t></w:t>
      </w:r>
    </w:p>
    <w:p w:rsidR="00443938" w:rsidRPr="00443938" w:rsidRDefault="00443938" w:rsidP="00443938">
      <w:pPr>
        <w:numPr>
          <w:ilvl w:val="0"/>
          <w:numId w:val="3"/>
        </w:numPr>
        <w:ind w:left="426" w:hanging="426"/>
        <w:rPr>
          <w:rFonts w:ascii="Times New Roman" w:hAnsi="Times New Roman"/>
        </w:rPr>
      </w:pPr>
      <w:r w:rsidRPr="00443938">
        <w:rPr>
          <w:rFonts w:ascii="Times New Roman" w:hAnsi="Times New Roman" w:hint="eastAsia"/>
        </w:rPr>
        <w:t>额定电流：</w:t>
      </w:r>
      <w:r w:rsidRPr="00443938">
        <w:rPr>
          <w:rFonts w:ascii="Times New Roman" w:hAnsi="Times New Roman" w:hint="eastAsia"/>
        </w:rPr>
        <w:t xml:space="preserve"> 500uA</w:t>
      </w:r>
    </w:p>
    <w:p w:rsidR="00443938" w:rsidRPr="00443938" w:rsidRDefault="00443938" w:rsidP="00443938">
      <w:pPr>
        <w:numPr>
          <w:ilvl w:val="0"/>
          <w:numId w:val="3"/>
        </w:numPr>
        <w:ind w:left="426" w:hanging="426"/>
        <w:rPr>
          <w:rFonts w:ascii="Times New Roman" w:hAnsi="Times New Roman"/>
        </w:rPr>
      </w:pPr>
      <w:r w:rsidRPr="00443938">
        <w:rPr>
          <w:rFonts w:ascii="Times New Roman" w:hAnsi="Times New Roman" w:hint="eastAsia"/>
        </w:rPr>
        <w:t>输入电源：</w:t>
      </w:r>
      <w:r w:rsidRPr="00443938">
        <w:rPr>
          <w:rFonts w:ascii="Times New Roman" w:hAnsi="Times New Roman" w:hint="eastAsia"/>
        </w:rPr>
        <w:t>AC220V</w:t>
      </w:r>
      <w:r w:rsidRPr="00443938">
        <w:rPr>
          <w:rFonts w:ascii="Times New Roman" w:hAnsi="Times New Roman" w:hint="eastAsia"/>
        </w:rPr>
        <w:t>，</w:t>
      </w:r>
      <w:r w:rsidRPr="00443938">
        <w:rPr>
          <w:rFonts w:ascii="Times New Roman" w:hAnsi="Times New Roman" w:hint="eastAsia"/>
        </w:rPr>
        <w:t>50Hz</w:t>
      </w:r>
    </w:p>
    <w:p w:rsidR="00443938" w:rsidRPr="00443938" w:rsidRDefault="00443938" w:rsidP="00443938">
      <w:pPr>
        <w:numPr>
          <w:ilvl w:val="0"/>
          <w:numId w:val="3"/>
        </w:numPr>
        <w:ind w:left="426" w:hanging="426"/>
        <w:rPr>
          <w:rFonts w:ascii="Times New Roman" w:hAnsi="Times New Roman"/>
        </w:rPr>
      </w:pPr>
      <w:r w:rsidRPr="00443938">
        <w:rPr>
          <w:rFonts w:ascii="Times New Roman" w:hAnsi="Times New Roman" w:hint="eastAsia"/>
        </w:rPr>
        <w:t>显示屏：</w:t>
      </w:r>
      <w:r w:rsidRPr="00443938">
        <w:rPr>
          <w:rFonts w:ascii="Times New Roman" w:hAnsi="Times New Roman" w:hint="eastAsia"/>
        </w:rPr>
        <w:t xml:space="preserve"> 8.4</w:t>
      </w:r>
      <w:r w:rsidRPr="00443938">
        <w:rPr>
          <w:rFonts w:ascii="Times New Roman" w:hAnsi="Times New Roman" w:hint="eastAsia"/>
        </w:rPr>
        <w:t>′</w:t>
      </w:r>
      <w:r w:rsidRPr="00443938">
        <w:rPr>
          <w:rFonts w:ascii="Times New Roman" w:hAnsi="Times New Roman" w:hint="eastAsia"/>
        </w:rPr>
        <w:t>800</w:t>
      </w:r>
      <w:r w:rsidRPr="00443938">
        <w:rPr>
          <w:rFonts w:ascii="Times New Roman" w:hAnsi="Times New Roman" w:hint="eastAsia"/>
        </w:rPr>
        <w:t>×</w:t>
      </w:r>
      <w:r w:rsidRPr="00443938">
        <w:rPr>
          <w:rFonts w:ascii="Times New Roman" w:hAnsi="Times New Roman" w:hint="eastAsia"/>
        </w:rPr>
        <w:t>600 TFT</w:t>
      </w:r>
      <w:r w:rsidRPr="00443938">
        <w:rPr>
          <w:rFonts w:ascii="Times New Roman" w:hAnsi="Times New Roman" w:hint="eastAsia"/>
        </w:rPr>
        <w:t>彩色触摸液晶屏</w:t>
      </w:r>
    </w:p>
    <w:p w:rsidR="00443938" w:rsidRPr="00443938" w:rsidRDefault="00443938" w:rsidP="00443938">
      <w:pPr>
        <w:numPr>
          <w:ilvl w:val="0"/>
          <w:numId w:val="3"/>
        </w:numPr>
        <w:ind w:left="426" w:hanging="426"/>
        <w:rPr>
          <w:rFonts w:ascii="Times New Roman" w:hAnsi="Times New Roman"/>
        </w:rPr>
      </w:pPr>
      <w:r w:rsidRPr="00443938">
        <w:rPr>
          <w:rFonts w:ascii="Times New Roman" w:hAnsi="Times New Roman" w:hint="eastAsia"/>
        </w:rPr>
        <w:t>输入界面：人体成分单机操作</w:t>
      </w:r>
      <w:proofErr w:type="gramStart"/>
      <w:r w:rsidRPr="00443938">
        <w:rPr>
          <w:rFonts w:ascii="Times New Roman" w:hAnsi="Times New Roman" w:hint="eastAsia"/>
        </w:rPr>
        <w:t>采用全触控</w:t>
      </w:r>
      <w:proofErr w:type="gramEnd"/>
      <w:r w:rsidRPr="00443938">
        <w:rPr>
          <w:rFonts w:ascii="Times New Roman" w:hAnsi="Times New Roman" w:hint="eastAsia"/>
        </w:rPr>
        <w:t>方式</w:t>
      </w:r>
    </w:p>
    <w:p w:rsidR="00443938" w:rsidRPr="00443938" w:rsidRDefault="00443938" w:rsidP="00443938">
      <w:pPr>
        <w:numPr>
          <w:ilvl w:val="0"/>
          <w:numId w:val="3"/>
        </w:numPr>
        <w:ind w:left="426" w:hanging="426"/>
        <w:rPr>
          <w:rFonts w:ascii="Times New Roman" w:hAnsi="Times New Roman"/>
        </w:rPr>
      </w:pPr>
      <w:r w:rsidRPr="00443938">
        <w:rPr>
          <w:rFonts w:ascii="Times New Roman" w:hAnsi="Times New Roman" w:hint="eastAsia"/>
        </w:rPr>
        <w:t>外部接口：</w:t>
      </w:r>
      <w:r w:rsidRPr="00443938">
        <w:rPr>
          <w:rFonts w:ascii="Times New Roman" w:hAnsi="Times New Roman" w:hint="eastAsia"/>
        </w:rPr>
        <w:t xml:space="preserve"> RS-232C </w:t>
      </w:r>
      <w:r w:rsidRPr="00443938">
        <w:rPr>
          <w:rFonts w:ascii="Times New Roman" w:hAnsi="Times New Roman" w:hint="eastAsia"/>
        </w:rPr>
        <w:t>（</w:t>
      </w:r>
      <w:r w:rsidRPr="00443938">
        <w:rPr>
          <w:rFonts w:ascii="Times New Roman" w:hAnsi="Times New Roman" w:hint="eastAsia"/>
        </w:rPr>
        <w:t>9</w:t>
      </w:r>
      <w:r w:rsidRPr="00443938">
        <w:rPr>
          <w:rFonts w:ascii="Times New Roman" w:hAnsi="Times New Roman" w:hint="eastAsia"/>
        </w:rPr>
        <w:t>针）串口，</w:t>
      </w:r>
      <w:r w:rsidRPr="00443938">
        <w:rPr>
          <w:rFonts w:ascii="Times New Roman" w:hAnsi="Times New Roman" w:hint="eastAsia"/>
        </w:rPr>
        <w:t xml:space="preserve">USB </w:t>
      </w:r>
      <w:proofErr w:type="spellStart"/>
      <w:r w:rsidRPr="00443938">
        <w:rPr>
          <w:rFonts w:ascii="Times New Roman" w:hAnsi="Times New Roman" w:hint="eastAsia"/>
        </w:rPr>
        <w:t>typeA</w:t>
      </w:r>
      <w:proofErr w:type="spellEnd"/>
      <w:r w:rsidRPr="00443938">
        <w:rPr>
          <w:rFonts w:ascii="Times New Roman" w:hAnsi="Times New Roman" w:hint="eastAsia"/>
        </w:rPr>
        <w:t>/typeB,RJ45(10/100Base-T)</w:t>
      </w:r>
      <w:r w:rsidRPr="00443938">
        <w:rPr>
          <w:rFonts w:ascii="Times New Roman" w:hAnsi="Times New Roman" w:hint="eastAsia"/>
        </w:rPr>
        <w:t>以太网口</w:t>
      </w:r>
    </w:p>
    <w:p w:rsidR="00443938" w:rsidRPr="00E747DF" w:rsidRDefault="00E747DF" w:rsidP="00E747DF">
      <w:pPr>
        <w:numPr>
          <w:ilvl w:val="0"/>
          <w:numId w:val="3"/>
        </w:numPr>
        <w:rPr>
          <w:rFonts w:ascii="Times New Roman" w:hAnsi="Times New Roman"/>
        </w:rPr>
      </w:pPr>
      <w:r>
        <w:rPr>
          <w:rFonts w:ascii="Times New Roman" w:hAnsi="Times New Roman" w:hint="eastAsia"/>
        </w:rPr>
        <w:t>兼容打印机：可直接连接制定型号打印</w:t>
      </w:r>
      <w:bookmarkStart w:id="0" w:name="_GoBack"/>
      <w:bookmarkEnd w:id="0"/>
    </w:p>
    <w:p w:rsidR="00443938" w:rsidRPr="00443938" w:rsidRDefault="00443938" w:rsidP="00443938">
      <w:pPr>
        <w:numPr>
          <w:ilvl w:val="0"/>
          <w:numId w:val="3"/>
        </w:numPr>
        <w:rPr>
          <w:rFonts w:ascii="Times New Roman" w:hAnsi="Times New Roman"/>
        </w:rPr>
      </w:pPr>
      <w:r w:rsidRPr="00443938">
        <w:rPr>
          <w:rFonts w:ascii="Times New Roman" w:hAnsi="Times New Roman" w:hint="eastAsia"/>
        </w:rPr>
        <w:lastRenderedPageBreak/>
        <w:t>测试时间：</w:t>
      </w:r>
      <w:r w:rsidRPr="00443938">
        <w:rPr>
          <w:rFonts w:ascii="Times New Roman" w:hAnsi="Times New Roman" w:hint="eastAsia"/>
        </w:rPr>
        <w:t xml:space="preserve"> &lt;50</w:t>
      </w:r>
      <w:r w:rsidRPr="00443938">
        <w:rPr>
          <w:rFonts w:ascii="Times New Roman" w:hAnsi="Times New Roman" w:hint="eastAsia"/>
        </w:rPr>
        <w:t>秒</w:t>
      </w:r>
    </w:p>
    <w:p w:rsidR="00443938" w:rsidRPr="00443938" w:rsidRDefault="00443938" w:rsidP="00443938">
      <w:pPr>
        <w:numPr>
          <w:ilvl w:val="0"/>
          <w:numId w:val="3"/>
        </w:numPr>
        <w:rPr>
          <w:rFonts w:ascii="Times New Roman" w:hAnsi="Times New Roman"/>
        </w:rPr>
      </w:pPr>
      <w:r w:rsidRPr="00443938">
        <w:rPr>
          <w:rFonts w:ascii="Times New Roman" w:hAnsi="Times New Roman" w:hint="eastAsia"/>
        </w:rPr>
        <w:t>操作环境：温度：</w:t>
      </w:r>
      <w:r w:rsidRPr="00443938">
        <w:rPr>
          <w:rFonts w:ascii="Times New Roman" w:hAnsi="Times New Roman" w:hint="eastAsia"/>
        </w:rPr>
        <w:t>10-40</w:t>
      </w:r>
      <w:r w:rsidRPr="00443938">
        <w:rPr>
          <w:rFonts w:ascii="Times New Roman" w:hAnsi="Times New Roman" w:hint="eastAsia"/>
        </w:rPr>
        <w:t>℃（</w:t>
      </w:r>
      <w:r w:rsidRPr="00443938">
        <w:rPr>
          <w:rFonts w:ascii="Times New Roman" w:hAnsi="Times New Roman" w:hint="eastAsia"/>
        </w:rPr>
        <w:t>50</w:t>
      </w:r>
      <w:r w:rsidRPr="00443938">
        <w:rPr>
          <w:rFonts w:ascii="Times New Roman" w:hAnsi="Times New Roman" w:hint="eastAsia"/>
        </w:rPr>
        <w:t>～</w:t>
      </w:r>
      <w:r w:rsidRPr="00443938">
        <w:rPr>
          <w:rFonts w:ascii="Times New Roman" w:hAnsi="Times New Roman" w:hint="eastAsia"/>
        </w:rPr>
        <w:t>104</w:t>
      </w:r>
      <w:r w:rsidRPr="00443938">
        <w:rPr>
          <w:rFonts w:ascii="Times New Roman" w:hAnsi="Times New Roman" w:hint="eastAsia"/>
        </w:rPr>
        <w:t>℉），湿度：</w:t>
      </w:r>
      <w:r w:rsidRPr="00443938">
        <w:rPr>
          <w:rFonts w:ascii="Times New Roman" w:hAnsi="Times New Roman" w:hint="eastAsia"/>
        </w:rPr>
        <w:t>30</w:t>
      </w:r>
      <w:r w:rsidRPr="00443938">
        <w:rPr>
          <w:rFonts w:ascii="Times New Roman" w:hAnsi="Times New Roman" w:hint="eastAsia"/>
        </w:rPr>
        <w:t>～</w:t>
      </w:r>
      <w:r w:rsidRPr="00443938">
        <w:rPr>
          <w:rFonts w:ascii="Times New Roman" w:hAnsi="Times New Roman" w:hint="eastAsia"/>
        </w:rPr>
        <w:t>80</w:t>
      </w:r>
      <w:r w:rsidRPr="00443938">
        <w:rPr>
          <w:rFonts w:ascii="Times New Roman" w:hAnsi="Times New Roman" w:hint="eastAsia"/>
        </w:rPr>
        <w:t>％</w:t>
      </w:r>
      <w:r w:rsidRPr="00443938">
        <w:rPr>
          <w:rFonts w:ascii="Times New Roman" w:hAnsi="Times New Roman" w:hint="eastAsia"/>
        </w:rPr>
        <w:t>RH</w:t>
      </w:r>
    </w:p>
    <w:p w:rsidR="00443938" w:rsidRPr="00443938" w:rsidRDefault="00443938" w:rsidP="00443938">
      <w:pPr>
        <w:numPr>
          <w:ilvl w:val="0"/>
          <w:numId w:val="3"/>
        </w:numPr>
        <w:rPr>
          <w:rFonts w:ascii="Times New Roman" w:hAnsi="Times New Roman"/>
        </w:rPr>
      </w:pPr>
      <w:r w:rsidRPr="00443938">
        <w:rPr>
          <w:rFonts w:ascii="Times New Roman" w:hAnsi="Times New Roman" w:hint="eastAsia"/>
        </w:rPr>
        <w:t>保存环境：温度：</w:t>
      </w:r>
      <w:r w:rsidRPr="00443938">
        <w:rPr>
          <w:rFonts w:ascii="Times New Roman" w:hAnsi="Times New Roman" w:hint="eastAsia"/>
        </w:rPr>
        <w:t>0-40</w:t>
      </w:r>
      <w:r w:rsidRPr="00443938">
        <w:rPr>
          <w:rFonts w:ascii="Times New Roman" w:hAnsi="Times New Roman" w:hint="eastAsia"/>
        </w:rPr>
        <w:t>℃（</w:t>
      </w:r>
      <w:r w:rsidRPr="00443938">
        <w:rPr>
          <w:rFonts w:ascii="Times New Roman" w:hAnsi="Times New Roman" w:hint="eastAsia"/>
        </w:rPr>
        <w:t>32</w:t>
      </w:r>
      <w:r w:rsidRPr="00443938">
        <w:rPr>
          <w:rFonts w:ascii="Times New Roman" w:hAnsi="Times New Roman" w:hint="eastAsia"/>
        </w:rPr>
        <w:t>～</w:t>
      </w:r>
      <w:r w:rsidRPr="00443938">
        <w:rPr>
          <w:rFonts w:ascii="Times New Roman" w:hAnsi="Times New Roman" w:hint="eastAsia"/>
        </w:rPr>
        <w:t>104</w:t>
      </w:r>
      <w:r w:rsidRPr="00443938">
        <w:rPr>
          <w:rFonts w:ascii="Times New Roman" w:hAnsi="Times New Roman" w:hint="eastAsia"/>
        </w:rPr>
        <w:t>℉），湿度：</w:t>
      </w:r>
      <w:r w:rsidRPr="00443938">
        <w:rPr>
          <w:rFonts w:ascii="Times New Roman" w:hAnsi="Times New Roman" w:hint="eastAsia"/>
        </w:rPr>
        <w:t>30</w:t>
      </w:r>
      <w:r w:rsidRPr="00443938">
        <w:rPr>
          <w:rFonts w:ascii="Times New Roman" w:hAnsi="Times New Roman" w:hint="eastAsia"/>
        </w:rPr>
        <w:t>～</w:t>
      </w:r>
      <w:r w:rsidRPr="00443938">
        <w:rPr>
          <w:rFonts w:ascii="Times New Roman" w:hAnsi="Times New Roman" w:hint="eastAsia"/>
        </w:rPr>
        <w:t>80</w:t>
      </w:r>
      <w:r w:rsidRPr="00443938">
        <w:rPr>
          <w:rFonts w:ascii="Times New Roman" w:hAnsi="Times New Roman" w:hint="eastAsia"/>
        </w:rPr>
        <w:t>％</w:t>
      </w:r>
      <w:r w:rsidRPr="00443938">
        <w:rPr>
          <w:rFonts w:ascii="Times New Roman" w:hAnsi="Times New Roman" w:hint="eastAsia"/>
        </w:rPr>
        <w:t>RH</w:t>
      </w:r>
    </w:p>
    <w:p w:rsidR="00443938" w:rsidRPr="00443938" w:rsidRDefault="00443938" w:rsidP="00443938">
      <w:pPr>
        <w:numPr>
          <w:ilvl w:val="0"/>
          <w:numId w:val="3"/>
        </w:numPr>
        <w:rPr>
          <w:rFonts w:ascii="Times New Roman" w:hAnsi="Times New Roman"/>
        </w:rPr>
      </w:pPr>
      <w:r w:rsidRPr="00443938">
        <w:rPr>
          <w:rFonts w:ascii="Times New Roman" w:hAnsi="Times New Roman" w:hint="eastAsia"/>
        </w:rPr>
        <w:t>品牌和生产基地：国内知名品牌，同时在中国大陆境内生产</w:t>
      </w:r>
    </w:p>
    <w:p w:rsidR="00443938" w:rsidRPr="00443938" w:rsidRDefault="00443938" w:rsidP="00443938">
      <w:pPr>
        <w:numPr>
          <w:ilvl w:val="0"/>
          <w:numId w:val="3"/>
        </w:numPr>
        <w:rPr>
          <w:rFonts w:ascii="Times New Roman" w:hAnsi="Times New Roman"/>
        </w:rPr>
      </w:pPr>
      <w:r w:rsidRPr="00443938">
        <w:rPr>
          <w:rFonts w:ascii="Times New Roman" w:hAnsi="Times New Roman" w:hint="eastAsia"/>
        </w:rPr>
        <w:t>具备标准及认证：中国医疗器械注册证、医疗</w:t>
      </w:r>
      <w:r w:rsidRPr="00443938">
        <w:rPr>
          <w:rFonts w:ascii="Times New Roman" w:hAnsi="Times New Roman" w:hint="eastAsia"/>
        </w:rPr>
        <w:t>I</w:t>
      </w:r>
      <w:r w:rsidRPr="00443938">
        <w:rPr>
          <w:rFonts w:ascii="Times New Roman" w:hAnsi="Times New Roman"/>
        </w:rPr>
        <w:t>SO-</w:t>
      </w:r>
      <w:r w:rsidRPr="00443938">
        <w:rPr>
          <w:rFonts w:ascii="Times New Roman" w:hAnsi="Times New Roman" w:hint="eastAsia"/>
        </w:rPr>
        <w:t>13485</w:t>
      </w:r>
      <w:r w:rsidRPr="00443938">
        <w:rPr>
          <w:rFonts w:ascii="Times New Roman" w:hAnsi="Times New Roman" w:hint="eastAsia"/>
        </w:rPr>
        <w:t>认证、</w:t>
      </w:r>
      <w:r w:rsidRPr="00443938">
        <w:rPr>
          <w:rFonts w:ascii="Times New Roman" w:hAnsi="Times New Roman" w:hint="eastAsia"/>
        </w:rPr>
        <w:t>CE</w:t>
      </w:r>
      <w:r w:rsidRPr="00443938">
        <w:rPr>
          <w:rFonts w:ascii="Times New Roman" w:hAnsi="Times New Roman" w:hint="eastAsia"/>
        </w:rPr>
        <w:t>认证</w:t>
      </w:r>
      <w:r w:rsidRPr="00443938">
        <w:rPr>
          <w:rFonts w:ascii="Times New Roman" w:hAnsi="Times New Roman" w:hint="eastAsia"/>
        </w:rPr>
        <w:t>\</w:t>
      </w:r>
      <w:r w:rsidRPr="00443938">
        <w:rPr>
          <w:rFonts w:ascii="Times New Roman" w:hAnsi="Times New Roman"/>
        </w:rPr>
        <w:t>ISO-9001</w:t>
      </w:r>
      <w:r w:rsidRPr="00443938">
        <w:rPr>
          <w:rFonts w:ascii="Times New Roman" w:hAnsi="Times New Roman" w:hint="eastAsia"/>
        </w:rPr>
        <w:t>、</w:t>
      </w:r>
      <w:r w:rsidRPr="00443938">
        <w:rPr>
          <w:rFonts w:ascii="Times New Roman" w:hAnsi="Times New Roman" w:hint="eastAsia"/>
        </w:rPr>
        <w:t>I</w:t>
      </w:r>
      <w:r w:rsidRPr="00443938">
        <w:rPr>
          <w:rFonts w:ascii="Times New Roman" w:hAnsi="Times New Roman"/>
        </w:rPr>
        <w:t>S0-14001</w:t>
      </w:r>
      <w:r w:rsidRPr="00443938">
        <w:rPr>
          <w:rFonts w:ascii="Times New Roman" w:hAnsi="Times New Roman" w:hint="eastAsia"/>
        </w:rPr>
        <w:t>、</w:t>
      </w:r>
      <w:r w:rsidRPr="00443938">
        <w:rPr>
          <w:rFonts w:ascii="Times New Roman" w:hAnsi="Times New Roman"/>
        </w:rPr>
        <w:t>ISO-28001</w:t>
      </w:r>
      <w:r w:rsidRPr="00443938">
        <w:rPr>
          <w:rFonts w:ascii="Times New Roman" w:hAnsi="Times New Roman" w:hint="eastAsia"/>
        </w:rPr>
        <w:t>、高新技术企业证书、自主创新产品证书、实用新型专利证书、国家火炬计划证书、重点新产品证书。</w:t>
      </w:r>
    </w:p>
    <w:p w:rsidR="00443938" w:rsidRPr="00443938" w:rsidRDefault="00443938" w:rsidP="00443938">
      <w:pPr>
        <w:rPr>
          <w:rFonts w:ascii="Times New Roman" w:hAnsi="Times New Roman"/>
        </w:rPr>
      </w:pPr>
    </w:p>
    <w:p w:rsidR="00443938" w:rsidRPr="00443938" w:rsidRDefault="00443938" w:rsidP="00443938">
      <w:pPr>
        <w:spacing w:line="360" w:lineRule="auto"/>
        <w:rPr>
          <w:rFonts w:ascii="Times New Roman" w:hAnsi="Times New Roman"/>
        </w:rPr>
      </w:pPr>
      <w:r w:rsidRPr="00443938">
        <w:rPr>
          <w:rFonts w:ascii="Times New Roman" w:hAnsi="Times New Roman" w:hint="eastAsia"/>
        </w:rPr>
        <w:t>配置要求</w:t>
      </w:r>
    </w:p>
    <w:p w:rsidR="00443938" w:rsidRPr="00443938" w:rsidRDefault="00443938" w:rsidP="00443938">
      <w:pPr>
        <w:numPr>
          <w:ilvl w:val="0"/>
          <w:numId w:val="4"/>
        </w:numPr>
        <w:rPr>
          <w:rFonts w:ascii="Times New Roman" w:hAnsi="Times New Roman"/>
        </w:rPr>
      </w:pPr>
      <w:r w:rsidRPr="00443938">
        <w:rPr>
          <w:rFonts w:ascii="Times New Roman" w:hAnsi="Times New Roman" w:hint="eastAsia"/>
        </w:rPr>
        <w:t>人体成分主机</w:t>
      </w:r>
      <w:r w:rsidRPr="00443938">
        <w:rPr>
          <w:rFonts w:ascii="Times New Roman" w:hAnsi="Times New Roman" w:hint="eastAsia"/>
        </w:rPr>
        <w:t xml:space="preserve">   1</w:t>
      </w:r>
      <w:r w:rsidRPr="00443938">
        <w:rPr>
          <w:rFonts w:ascii="Times New Roman" w:hAnsi="Times New Roman" w:hint="eastAsia"/>
        </w:rPr>
        <w:t>台</w:t>
      </w:r>
    </w:p>
    <w:p w:rsidR="00443938" w:rsidRPr="00443938" w:rsidRDefault="00443938" w:rsidP="00443938">
      <w:pPr>
        <w:numPr>
          <w:ilvl w:val="0"/>
          <w:numId w:val="4"/>
        </w:numPr>
        <w:rPr>
          <w:rFonts w:ascii="Times New Roman" w:hAnsi="Times New Roman"/>
        </w:rPr>
      </w:pPr>
      <w:r w:rsidRPr="00443938">
        <w:rPr>
          <w:rFonts w:ascii="Times New Roman" w:hAnsi="Times New Roman" w:hint="eastAsia"/>
        </w:rPr>
        <w:t>左右手电极各一支</w:t>
      </w:r>
      <w:r w:rsidRPr="00443938">
        <w:rPr>
          <w:rFonts w:ascii="Times New Roman" w:hAnsi="Times New Roman" w:hint="eastAsia"/>
        </w:rPr>
        <w:t xml:space="preserve">   2</w:t>
      </w:r>
      <w:r w:rsidRPr="00443938">
        <w:rPr>
          <w:rFonts w:ascii="Times New Roman" w:hAnsi="Times New Roman" w:hint="eastAsia"/>
        </w:rPr>
        <w:t>支</w:t>
      </w:r>
      <w:r w:rsidRPr="00443938">
        <w:rPr>
          <w:rFonts w:ascii="Times New Roman" w:hAnsi="Times New Roman" w:hint="eastAsia"/>
        </w:rPr>
        <w:t xml:space="preserve"> </w:t>
      </w:r>
    </w:p>
    <w:p w:rsidR="00443938" w:rsidRPr="00443938" w:rsidRDefault="00443938" w:rsidP="00443938">
      <w:pPr>
        <w:numPr>
          <w:ilvl w:val="0"/>
          <w:numId w:val="4"/>
        </w:numPr>
        <w:rPr>
          <w:rFonts w:ascii="Times New Roman" w:hAnsi="Times New Roman"/>
        </w:rPr>
      </w:pPr>
      <w:r w:rsidRPr="00443938">
        <w:rPr>
          <w:rFonts w:ascii="Times New Roman" w:hAnsi="Times New Roman" w:hint="eastAsia"/>
        </w:rPr>
        <w:t>前后底座地脚</w:t>
      </w:r>
      <w:r w:rsidRPr="00443938">
        <w:rPr>
          <w:rFonts w:ascii="Times New Roman" w:hAnsi="Times New Roman" w:hint="eastAsia"/>
        </w:rPr>
        <w:t xml:space="preserve">   4</w:t>
      </w:r>
      <w:r w:rsidRPr="00443938">
        <w:rPr>
          <w:rFonts w:ascii="Times New Roman" w:hAnsi="Times New Roman" w:hint="eastAsia"/>
        </w:rPr>
        <w:t>个</w:t>
      </w:r>
    </w:p>
    <w:p w:rsidR="00443938" w:rsidRPr="00443938" w:rsidRDefault="00443938" w:rsidP="00443938">
      <w:pPr>
        <w:numPr>
          <w:ilvl w:val="0"/>
          <w:numId w:val="4"/>
        </w:numPr>
        <w:rPr>
          <w:rFonts w:ascii="Times New Roman" w:hAnsi="Times New Roman"/>
        </w:rPr>
      </w:pPr>
      <w:r w:rsidRPr="00443938">
        <w:rPr>
          <w:rFonts w:ascii="Times New Roman" w:hAnsi="Times New Roman" w:hint="eastAsia"/>
        </w:rPr>
        <w:t>电源线</w:t>
      </w:r>
      <w:r w:rsidRPr="00443938">
        <w:rPr>
          <w:rFonts w:ascii="Times New Roman" w:hAnsi="Times New Roman" w:hint="eastAsia"/>
        </w:rPr>
        <w:t xml:space="preserve">   1</w:t>
      </w:r>
      <w:r w:rsidRPr="00443938">
        <w:rPr>
          <w:rFonts w:ascii="Times New Roman" w:hAnsi="Times New Roman" w:hint="eastAsia"/>
        </w:rPr>
        <w:t>条</w:t>
      </w:r>
    </w:p>
    <w:p w:rsidR="00443938" w:rsidRPr="00443938" w:rsidRDefault="00443938" w:rsidP="00443938">
      <w:pPr>
        <w:numPr>
          <w:ilvl w:val="0"/>
          <w:numId w:val="4"/>
        </w:numPr>
        <w:rPr>
          <w:rFonts w:ascii="Times New Roman" w:hAnsi="Times New Roman"/>
        </w:rPr>
      </w:pPr>
      <w:r w:rsidRPr="00443938">
        <w:rPr>
          <w:rFonts w:ascii="Times New Roman" w:hAnsi="Times New Roman" w:hint="eastAsia"/>
        </w:rPr>
        <w:t>网口数据线</w:t>
      </w:r>
      <w:r w:rsidRPr="00443938">
        <w:rPr>
          <w:rFonts w:ascii="Times New Roman" w:hAnsi="Times New Roman" w:hint="eastAsia"/>
        </w:rPr>
        <w:t xml:space="preserve"> </w:t>
      </w:r>
      <w:r w:rsidRPr="00443938">
        <w:rPr>
          <w:rFonts w:ascii="Times New Roman" w:hAnsi="Times New Roman"/>
        </w:rPr>
        <w:t xml:space="preserve"> </w:t>
      </w:r>
      <w:r w:rsidRPr="00443938">
        <w:rPr>
          <w:rFonts w:ascii="Times New Roman" w:hAnsi="Times New Roman" w:hint="eastAsia"/>
        </w:rPr>
        <w:t xml:space="preserve">  1</w:t>
      </w:r>
      <w:r w:rsidRPr="00443938">
        <w:rPr>
          <w:rFonts w:ascii="Times New Roman" w:hAnsi="Times New Roman" w:hint="eastAsia"/>
        </w:rPr>
        <w:t>条</w:t>
      </w:r>
    </w:p>
    <w:p w:rsidR="00443938" w:rsidRPr="00443938" w:rsidRDefault="00443938" w:rsidP="00443938">
      <w:pPr>
        <w:numPr>
          <w:ilvl w:val="0"/>
          <w:numId w:val="4"/>
        </w:numPr>
        <w:rPr>
          <w:rFonts w:ascii="Times New Roman" w:hAnsi="Times New Roman"/>
        </w:rPr>
      </w:pPr>
      <w:r w:rsidRPr="00443938">
        <w:rPr>
          <w:rFonts w:ascii="Times New Roman" w:hAnsi="Times New Roman" w:hint="eastAsia"/>
        </w:rPr>
        <w:t>网口转</w:t>
      </w:r>
      <w:r w:rsidRPr="00443938">
        <w:rPr>
          <w:rFonts w:ascii="Times New Roman" w:hAnsi="Times New Roman" w:hint="eastAsia"/>
        </w:rPr>
        <w:t>U</w:t>
      </w:r>
      <w:r w:rsidRPr="00443938">
        <w:rPr>
          <w:rFonts w:ascii="Times New Roman" w:hAnsi="Times New Roman"/>
        </w:rPr>
        <w:t>SB</w:t>
      </w:r>
      <w:r w:rsidRPr="00443938">
        <w:rPr>
          <w:rFonts w:ascii="Times New Roman" w:hAnsi="Times New Roman" w:hint="eastAsia"/>
        </w:rPr>
        <w:t>转换器</w:t>
      </w:r>
      <w:r w:rsidRPr="00443938">
        <w:rPr>
          <w:rFonts w:ascii="Times New Roman" w:hAnsi="Times New Roman" w:hint="eastAsia"/>
        </w:rPr>
        <w:t xml:space="preserve"> 1</w:t>
      </w:r>
      <w:r w:rsidRPr="00443938">
        <w:rPr>
          <w:rFonts w:ascii="Times New Roman" w:hAnsi="Times New Roman" w:hint="eastAsia"/>
        </w:rPr>
        <w:t>个</w:t>
      </w:r>
    </w:p>
    <w:p w:rsidR="00443938" w:rsidRPr="00443938" w:rsidRDefault="00443938" w:rsidP="00443938">
      <w:pPr>
        <w:numPr>
          <w:ilvl w:val="0"/>
          <w:numId w:val="4"/>
        </w:numPr>
        <w:rPr>
          <w:rFonts w:ascii="Times New Roman" w:hAnsi="Times New Roman"/>
        </w:rPr>
      </w:pPr>
      <w:r w:rsidRPr="00443938">
        <w:rPr>
          <w:rFonts w:ascii="Times New Roman" w:hAnsi="Times New Roman" w:hint="eastAsia"/>
        </w:rPr>
        <w:t>打印报告纸</w:t>
      </w:r>
      <w:r w:rsidRPr="00443938">
        <w:rPr>
          <w:rFonts w:ascii="Times New Roman" w:hAnsi="Times New Roman" w:hint="eastAsia"/>
        </w:rPr>
        <w:t xml:space="preserve">   40</w:t>
      </w:r>
      <w:r w:rsidRPr="00443938">
        <w:rPr>
          <w:rFonts w:ascii="Times New Roman" w:hAnsi="Times New Roman" w:hint="eastAsia"/>
        </w:rPr>
        <w:t>张</w:t>
      </w:r>
    </w:p>
    <w:p w:rsidR="00443938" w:rsidRPr="00443938" w:rsidRDefault="00443938" w:rsidP="00443938">
      <w:pPr>
        <w:numPr>
          <w:ilvl w:val="0"/>
          <w:numId w:val="4"/>
        </w:numPr>
        <w:rPr>
          <w:rFonts w:ascii="Times New Roman" w:hAnsi="Times New Roman"/>
        </w:rPr>
      </w:pPr>
      <w:r w:rsidRPr="00443938">
        <w:rPr>
          <w:rFonts w:ascii="Times New Roman" w:hAnsi="Times New Roman" w:hint="eastAsia"/>
        </w:rPr>
        <w:t>产品合格证</w:t>
      </w:r>
      <w:r w:rsidRPr="00443938">
        <w:rPr>
          <w:rFonts w:ascii="Times New Roman" w:hAnsi="Times New Roman" w:hint="eastAsia"/>
        </w:rPr>
        <w:t xml:space="preserve">   1</w:t>
      </w:r>
      <w:r w:rsidRPr="00443938">
        <w:rPr>
          <w:rFonts w:ascii="Times New Roman" w:hAnsi="Times New Roman" w:hint="eastAsia"/>
        </w:rPr>
        <w:t>张</w:t>
      </w:r>
    </w:p>
    <w:p w:rsidR="00443938" w:rsidRPr="00443938" w:rsidRDefault="00443938" w:rsidP="00443938">
      <w:pPr>
        <w:numPr>
          <w:ilvl w:val="0"/>
          <w:numId w:val="4"/>
        </w:numPr>
        <w:rPr>
          <w:rFonts w:ascii="Times New Roman" w:hAnsi="Times New Roman"/>
        </w:rPr>
      </w:pPr>
      <w:r w:rsidRPr="00443938">
        <w:rPr>
          <w:rFonts w:ascii="Times New Roman" w:hAnsi="Times New Roman" w:hint="eastAsia"/>
        </w:rPr>
        <w:t>保修卡</w:t>
      </w:r>
      <w:r w:rsidRPr="00443938">
        <w:rPr>
          <w:rFonts w:ascii="Times New Roman" w:hAnsi="Times New Roman" w:hint="eastAsia"/>
        </w:rPr>
        <w:t xml:space="preserve">   1</w:t>
      </w:r>
      <w:r w:rsidRPr="00443938">
        <w:rPr>
          <w:rFonts w:ascii="Times New Roman" w:hAnsi="Times New Roman" w:hint="eastAsia"/>
        </w:rPr>
        <w:t>张</w:t>
      </w:r>
    </w:p>
    <w:p w:rsidR="00443938" w:rsidRPr="00443938" w:rsidRDefault="00443938" w:rsidP="00443938">
      <w:pPr>
        <w:numPr>
          <w:ilvl w:val="0"/>
          <w:numId w:val="4"/>
        </w:numPr>
        <w:rPr>
          <w:rFonts w:ascii="Times New Roman" w:hAnsi="Times New Roman"/>
        </w:rPr>
      </w:pPr>
      <w:r w:rsidRPr="00443938">
        <w:rPr>
          <w:rFonts w:ascii="Times New Roman" w:hAnsi="Times New Roman" w:hint="eastAsia"/>
        </w:rPr>
        <w:t>数据分析工作站联机软件（主控操作，数据采集整理统计评估）</w:t>
      </w:r>
      <w:r w:rsidRPr="00443938">
        <w:rPr>
          <w:rFonts w:ascii="Times New Roman" w:hAnsi="Times New Roman" w:hint="eastAsia"/>
        </w:rPr>
        <w:t xml:space="preserve">   1</w:t>
      </w:r>
      <w:r w:rsidRPr="00443938">
        <w:rPr>
          <w:rFonts w:ascii="Times New Roman" w:hAnsi="Times New Roman" w:hint="eastAsia"/>
        </w:rPr>
        <w:t>套</w:t>
      </w:r>
    </w:p>
    <w:p w:rsidR="00443938" w:rsidRPr="00443938" w:rsidRDefault="00443938" w:rsidP="00443938">
      <w:pPr>
        <w:numPr>
          <w:ilvl w:val="0"/>
          <w:numId w:val="4"/>
        </w:numPr>
        <w:rPr>
          <w:rFonts w:ascii="Times New Roman" w:hAnsi="Times New Roman"/>
        </w:rPr>
      </w:pPr>
      <w:r w:rsidRPr="00443938">
        <w:rPr>
          <w:rFonts w:ascii="Times New Roman" w:hAnsi="Times New Roman" w:hint="eastAsia"/>
        </w:rPr>
        <w:t>内置</w:t>
      </w:r>
      <w:r w:rsidRPr="00443938">
        <w:rPr>
          <w:rFonts w:ascii="Times New Roman" w:hAnsi="Times New Roman"/>
        </w:rPr>
        <w:t>LINUX</w:t>
      </w:r>
      <w:r w:rsidRPr="00443938">
        <w:rPr>
          <w:rFonts w:ascii="Times New Roman" w:hAnsi="Times New Roman" w:hint="eastAsia"/>
        </w:rPr>
        <w:t>操作软件</w:t>
      </w:r>
      <w:r w:rsidRPr="00443938">
        <w:rPr>
          <w:rFonts w:ascii="Times New Roman" w:hAnsi="Times New Roman" w:hint="eastAsia"/>
        </w:rPr>
        <w:t xml:space="preserve">   1</w:t>
      </w:r>
      <w:r w:rsidRPr="00443938">
        <w:rPr>
          <w:rFonts w:ascii="Times New Roman" w:hAnsi="Times New Roman" w:hint="eastAsia"/>
        </w:rPr>
        <w:t>套</w:t>
      </w:r>
    </w:p>
    <w:p w:rsidR="00443938" w:rsidRPr="00443938" w:rsidRDefault="00443938" w:rsidP="00443938">
      <w:pPr>
        <w:numPr>
          <w:ilvl w:val="0"/>
          <w:numId w:val="4"/>
        </w:numPr>
        <w:rPr>
          <w:rFonts w:ascii="Times New Roman" w:hAnsi="Times New Roman"/>
        </w:rPr>
      </w:pPr>
      <w:r w:rsidRPr="00443938">
        <w:rPr>
          <w:rFonts w:ascii="Times New Roman" w:hAnsi="Times New Roman" w:hint="eastAsia"/>
        </w:rPr>
        <w:t>使用手册</w:t>
      </w:r>
      <w:r w:rsidRPr="00443938">
        <w:rPr>
          <w:rFonts w:ascii="Times New Roman" w:hAnsi="Times New Roman" w:hint="eastAsia"/>
        </w:rPr>
        <w:t xml:space="preserve">   1</w:t>
      </w:r>
      <w:r w:rsidRPr="00443938">
        <w:rPr>
          <w:rFonts w:ascii="Times New Roman" w:hAnsi="Times New Roman" w:hint="eastAsia"/>
        </w:rPr>
        <w:t>本</w:t>
      </w:r>
    </w:p>
    <w:p w:rsidR="00443938" w:rsidRDefault="00443938">
      <w:pPr>
        <w:rPr>
          <w:rFonts w:hint="eastAsia"/>
        </w:rPr>
      </w:pPr>
    </w:p>
    <w:p w:rsidR="00E747DF" w:rsidRDefault="00E747DF">
      <w:pPr>
        <w:rPr>
          <w:rFonts w:hint="eastAsia"/>
        </w:rPr>
      </w:pPr>
    </w:p>
    <w:p w:rsidR="00E747DF" w:rsidRDefault="00E747DF">
      <w:pPr>
        <w:rPr>
          <w:rFonts w:hint="eastAsia"/>
        </w:rPr>
      </w:pPr>
    </w:p>
    <w:p w:rsidR="00E747DF" w:rsidRDefault="00E747DF">
      <w:pPr>
        <w:rPr>
          <w:rFonts w:hint="eastAsia"/>
        </w:rPr>
      </w:pPr>
    </w:p>
    <w:p w:rsidR="00E747DF" w:rsidRDefault="00E747DF">
      <w:pPr>
        <w:rPr>
          <w:rFonts w:hint="eastAsia"/>
        </w:rPr>
      </w:pPr>
    </w:p>
    <w:p w:rsidR="00E747DF" w:rsidRDefault="00E747DF">
      <w:pPr>
        <w:rPr>
          <w:rFonts w:hint="eastAsia"/>
        </w:rPr>
      </w:pPr>
    </w:p>
    <w:p w:rsidR="00E747DF" w:rsidRDefault="00E747DF">
      <w:pPr>
        <w:rPr>
          <w:rFonts w:hint="eastAsia"/>
        </w:rPr>
      </w:pPr>
    </w:p>
    <w:p w:rsidR="00E747DF" w:rsidRDefault="00E747DF">
      <w:pPr>
        <w:rPr>
          <w:rFonts w:hint="eastAsia"/>
        </w:rPr>
      </w:pPr>
    </w:p>
    <w:p w:rsidR="00E747DF" w:rsidRDefault="00E747DF">
      <w:pPr>
        <w:rPr>
          <w:rFonts w:hint="eastAsia"/>
        </w:rPr>
      </w:pPr>
    </w:p>
    <w:p w:rsidR="00E747DF" w:rsidRDefault="00E747DF">
      <w:pPr>
        <w:rPr>
          <w:rFonts w:hint="eastAsia"/>
        </w:rPr>
      </w:pPr>
    </w:p>
    <w:p w:rsidR="00E747DF" w:rsidRDefault="00E747DF">
      <w:pPr>
        <w:rPr>
          <w:rFonts w:hint="eastAsia"/>
        </w:rPr>
      </w:pPr>
    </w:p>
    <w:p w:rsidR="00E747DF" w:rsidRDefault="00E747DF">
      <w:pPr>
        <w:rPr>
          <w:rFonts w:hint="eastAsia"/>
        </w:rPr>
      </w:pPr>
    </w:p>
    <w:p w:rsidR="00E747DF" w:rsidRDefault="00E747DF">
      <w:pPr>
        <w:rPr>
          <w:rFonts w:hint="eastAsia"/>
        </w:rPr>
      </w:pPr>
    </w:p>
    <w:p w:rsidR="00E747DF" w:rsidRDefault="00E747DF">
      <w:pPr>
        <w:rPr>
          <w:rFonts w:hint="eastAsia"/>
        </w:rPr>
      </w:pPr>
    </w:p>
    <w:p w:rsidR="00E747DF" w:rsidRDefault="00E747DF">
      <w:pPr>
        <w:rPr>
          <w:rFonts w:hint="eastAsia"/>
        </w:rPr>
      </w:pPr>
    </w:p>
    <w:p w:rsidR="00E747DF" w:rsidRDefault="00E747DF">
      <w:pPr>
        <w:rPr>
          <w:rFonts w:hint="eastAsia"/>
        </w:rPr>
      </w:pPr>
    </w:p>
    <w:p w:rsidR="00E747DF" w:rsidRDefault="00E747DF">
      <w:pPr>
        <w:rPr>
          <w:rFonts w:hint="eastAsia"/>
        </w:rPr>
      </w:pPr>
    </w:p>
    <w:p w:rsidR="00E747DF" w:rsidRDefault="00E747DF">
      <w:pPr>
        <w:rPr>
          <w:rFonts w:hint="eastAsia"/>
        </w:rPr>
      </w:pPr>
    </w:p>
    <w:p w:rsidR="00E747DF" w:rsidRDefault="00E747DF">
      <w:pPr>
        <w:rPr>
          <w:rFonts w:hint="eastAsia"/>
        </w:rPr>
      </w:pPr>
    </w:p>
    <w:p w:rsidR="00E747DF" w:rsidRDefault="00E747DF">
      <w:pPr>
        <w:rPr>
          <w:rFonts w:hint="eastAsia"/>
        </w:rPr>
      </w:pPr>
    </w:p>
    <w:p w:rsidR="00E747DF" w:rsidRDefault="00E747DF">
      <w:pPr>
        <w:rPr>
          <w:rFonts w:hint="eastAsia"/>
        </w:rPr>
      </w:pPr>
    </w:p>
    <w:p w:rsidR="00E747DF" w:rsidRPr="00E747DF" w:rsidRDefault="00E747DF" w:rsidP="00E747DF">
      <w:pPr>
        <w:jc w:val="center"/>
        <w:rPr>
          <w:rFonts w:ascii="黑体" w:eastAsia="黑体" w:hAnsi="黑体" w:cs="黑体" w:hint="eastAsia"/>
          <w:sz w:val="30"/>
          <w:szCs w:val="30"/>
        </w:rPr>
      </w:pPr>
      <w:r w:rsidRPr="00E747DF">
        <w:rPr>
          <w:rFonts w:ascii="黑体" w:eastAsia="黑体" w:hAnsi="黑体" w:cs="黑体" w:hint="eastAsia"/>
          <w:b/>
          <w:bCs/>
          <w:color w:val="333333"/>
          <w:sz w:val="30"/>
          <w:szCs w:val="30"/>
          <w:shd w:val="clear" w:color="auto" w:fill="FFFFFF"/>
        </w:rPr>
        <w:t>预防深静脉血栓气压治疗仪</w:t>
      </w:r>
      <w:r w:rsidRPr="00E747DF">
        <w:rPr>
          <w:rFonts w:ascii="黑体" w:eastAsia="黑体" w:hAnsi="黑体" w:cs="黑体" w:hint="eastAsia"/>
          <w:sz w:val="30"/>
          <w:szCs w:val="30"/>
        </w:rPr>
        <w:t>参数</w:t>
      </w:r>
    </w:p>
    <w:p w:rsidR="00E747DF" w:rsidRPr="00E747DF" w:rsidRDefault="00E747DF" w:rsidP="00E747DF">
      <w:pPr>
        <w:spacing w:line="360" w:lineRule="auto"/>
        <w:rPr>
          <w:rFonts w:ascii="宋体" w:hAnsi="宋体" w:cs="宋体" w:hint="eastAsia"/>
          <w:sz w:val="24"/>
        </w:rPr>
      </w:pPr>
      <w:r w:rsidRPr="00E747DF">
        <w:rPr>
          <w:rFonts w:hint="eastAsia"/>
        </w:rPr>
        <w:lastRenderedPageBreak/>
        <w:t xml:space="preserve">1 </w:t>
      </w:r>
      <w:r w:rsidRPr="00E747DF">
        <w:rPr>
          <w:rFonts w:ascii="宋体" w:hAnsi="宋体" w:cs="宋体" w:hint="eastAsia"/>
          <w:sz w:val="24"/>
        </w:rPr>
        <w:t>技术参数</w:t>
      </w:r>
    </w:p>
    <w:p w:rsidR="00E747DF" w:rsidRPr="00E747DF" w:rsidRDefault="00E747DF" w:rsidP="00E747DF">
      <w:pPr>
        <w:spacing w:line="360" w:lineRule="auto"/>
        <w:rPr>
          <w:rFonts w:ascii="宋体" w:hAnsi="宋体" w:cs="宋体" w:hint="eastAsia"/>
          <w:sz w:val="24"/>
        </w:rPr>
      </w:pPr>
      <w:r w:rsidRPr="00E747DF">
        <w:rPr>
          <w:rFonts w:ascii="宋体" w:hAnsi="宋体" w:cs="宋体" w:hint="eastAsia"/>
          <w:sz w:val="24"/>
        </w:rPr>
        <w:t>1.1压力设置范围：5-25kpa，精度±3kpa</w:t>
      </w:r>
    </w:p>
    <w:p w:rsidR="00E747DF" w:rsidRPr="00E747DF" w:rsidRDefault="00E747DF" w:rsidP="00E747DF">
      <w:pPr>
        <w:spacing w:line="360" w:lineRule="auto"/>
        <w:rPr>
          <w:rFonts w:ascii="宋体" w:hAnsi="宋体" w:cs="宋体" w:hint="eastAsia"/>
          <w:sz w:val="24"/>
        </w:rPr>
      </w:pPr>
      <w:r w:rsidRPr="00E747DF">
        <w:rPr>
          <w:rFonts w:ascii="宋体" w:hAnsi="宋体" w:cs="宋体" w:hint="eastAsia"/>
          <w:sz w:val="24"/>
        </w:rPr>
        <w:t>1.2循环治疗模式：P1～P5（五种模式）</w:t>
      </w:r>
    </w:p>
    <w:p w:rsidR="00E747DF" w:rsidRPr="00E747DF" w:rsidRDefault="00E747DF" w:rsidP="00E747DF">
      <w:pPr>
        <w:spacing w:line="360" w:lineRule="auto"/>
        <w:rPr>
          <w:rFonts w:ascii="宋体" w:hAnsi="宋体" w:cs="宋体" w:hint="eastAsia"/>
          <w:sz w:val="24"/>
        </w:rPr>
      </w:pPr>
      <w:r w:rsidRPr="00E747DF">
        <w:rPr>
          <w:rFonts w:ascii="宋体" w:hAnsi="宋体" w:cs="宋体" w:hint="eastAsia"/>
          <w:sz w:val="24"/>
        </w:rPr>
        <w:t>1.3时间数字显示范围：00—99，调节步长为1，单位有分钟/小时两种</w:t>
      </w:r>
    </w:p>
    <w:p w:rsidR="00E747DF" w:rsidRPr="00E747DF" w:rsidRDefault="00E747DF" w:rsidP="00E747DF">
      <w:pPr>
        <w:spacing w:line="360" w:lineRule="auto"/>
        <w:rPr>
          <w:rFonts w:ascii="宋体" w:hAnsi="宋体" w:cs="宋体" w:hint="eastAsia"/>
          <w:sz w:val="24"/>
        </w:rPr>
      </w:pPr>
      <w:r w:rsidRPr="00E747DF">
        <w:rPr>
          <w:rFonts w:ascii="宋体" w:hAnsi="宋体" w:cs="宋体" w:hint="eastAsia"/>
          <w:sz w:val="24"/>
        </w:rPr>
        <w:t xml:space="preserve">1.4超压报警：仪器压力超过30 </w:t>
      </w:r>
      <w:proofErr w:type="spellStart"/>
      <w:r w:rsidRPr="00E747DF">
        <w:rPr>
          <w:rFonts w:ascii="宋体" w:hAnsi="宋体" w:cs="宋体" w:hint="eastAsia"/>
          <w:sz w:val="24"/>
        </w:rPr>
        <w:t>kpa</w:t>
      </w:r>
      <w:proofErr w:type="spellEnd"/>
      <w:r w:rsidRPr="00E747DF">
        <w:rPr>
          <w:rFonts w:ascii="宋体" w:hAnsi="宋体" w:cs="宋体" w:hint="eastAsia"/>
          <w:sz w:val="24"/>
        </w:rPr>
        <w:t>，长鸣报警，停止工作</w:t>
      </w:r>
    </w:p>
    <w:p w:rsidR="00E747DF" w:rsidRPr="00E747DF" w:rsidRDefault="00E747DF" w:rsidP="00E747DF">
      <w:pPr>
        <w:spacing w:line="360" w:lineRule="auto"/>
        <w:rPr>
          <w:rFonts w:ascii="宋体" w:hAnsi="宋体" w:cs="宋体" w:hint="eastAsia"/>
          <w:sz w:val="24"/>
        </w:rPr>
      </w:pPr>
      <w:r w:rsidRPr="00E747DF">
        <w:rPr>
          <w:rFonts w:ascii="宋体" w:hAnsi="宋体" w:cs="宋体" w:hint="eastAsia"/>
          <w:sz w:val="24"/>
        </w:rPr>
        <w:t>1.5欠压报警：仪器压力低于设定压力，间断鸣声报警，停止工作</w:t>
      </w:r>
    </w:p>
    <w:p w:rsidR="00E747DF" w:rsidRPr="00E747DF" w:rsidRDefault="00E747DF" w:rsidP="00E747DF">
      <w:pPr>
        <w:spacing w:line="360" w:lineRule="auto"/>
        <w:rPr>
          <w:rFonts w:ascii="宋体" w:hAnsi="宋体" w:cs="宋体" w:hint="eastAsia"/>
          <w:sz w:val="24"/>
        </w:rPr>
      </w:pPr>
      <w:r w:rsidRPr="00E747DF">
        <w:rPr>
          <w:rFonts w:ascii="宋体" w:hAnsi="宋体" w:cs="宋体" w:hint="eastAsia"/>
          <w:sz w:val="24"/>
        </w:rPr>
        <w:t>1.6结束报警：完成设定的治疗时间后报警，断续报警，停止工作</w:t>
      </w:r>
    </w:p>
    <w:p w:rsidR="00E747DF" w:rsidRPr="00E747DF" w:rsidRDefault="00E747DF" w:rsidP="00E747DF">
      <w:pPr>
        <w:spacing w:line="360" w:lineRule="auto"/>
        <w:rPr>
          <w:rFonts w:ascii="宋体" w:hAnsi="宋体" w:cs="宋体" w:hint="eastAsia"/>
          <w:sz w:val="24"/>
        </w:rPr>
      </w:pPr>
      <w:r w:rsidRPr="00E747DF">
        <w:rPr>
          <w:rFonts w:ascii="宋体" w:hAnsi="宋体" w:cs="宋体" w:hint="eastAsia"/>
          <w:sz w:val="24"/>
        </w:rPr>
        <w:t>1.7有线手柄遥控器可远程控制主机停止工作，患者感觉不适，可随时关机，确保自身安全</w:t>
      </w:r>
    </w:p>
    <w:p w:rsidR="00E747DF" w:rsidRPr="00E747DF" w:rsidRDefault="00E747DF" w:rsidP="00E747DF">
      <w:pPr>
        <w:spacing w:line="360" w:lineRule="auto"/>
        <w:rPr>
          <w:rFonts w:ascii="宋体" w:hAnsi="宋体" w:cs="宋体" w:hint="eastAsia"/>
          <w:sz w:val="24"/>
        </w:rPr>
      </w:pPr>
      <w:r w:rsidRPr="00E747DF">
        <w:rPr>
          <w:rFonts w:ascii="宋体" w:hAnsi="宋体" w:cs="宋体" w:hint="eastAsia"/>
          <w:sz w:val="24"/>
        </w:rPr>
        <w:t>1.8可以关闭任意腔室，以方便部位创伤或手术后的患者让开某个部位的加压。</w:t>
      </w:r>
    </w:p>
    <w:p w:rsidR="00E747DF" w:rsidRPr="00E747DF" w:rsidRDefault="00E747DF" w:rsidP="00E747DF">
      <w:pPr>
        <w:spacing w:line="360" w:lineRule="auto"/>
        <w:rPr>
          <w:rFonts w:ascii="宋体" w:hAnsi="宋体" w:cs="宋体" w:hint="eastAsia"/>
          <w:sz w:val="24"/>
        </w:rPr>
      </w:pPr>
      <w:r w:rsidRPr="00E747DF">
        <w:rPr>
          <w:rFonts w:ascii="宋体" w:hAnsi="宋体" w:cs="宋体" w:hint="eastAsia"/>
          <w:sz w:val="24"/>
        </w:rPr>
        <w:t>1.9任意调节运行中的腔室压力，以达到更好的治疗效果。</w:t>
      </w:r>
    </w:p>
    <w:p w:rsidR="00E747DF" w:rsidRPr="00E747DF" w:rsidRDefault="00E747DF" w:rsidP="00E747DF">
      <w:pPr>
        <w:spacing w:line="360" w:lineRule="auto"/>
        <w:rPr>
          <w:rFonts w:ascii="宋体" w:hAnsi="宋体" w:cs="宋体" w:hint="eastAsia"/>
          <w:sz w:val="24"/>
        </w:rPr>
      </w:pPr>
      <w:r w:rsidRPr="00E747DF">
        <w:rPr>
          <w:rFonts w:ascii="宋体" w:hAnsi="宋体" w:cs="宋体" w:hint="eastAsia"/>
          <w:sz w:val="24"/>
        </w:rPr>
        <w:t>1.10实时显示设备运行模式动态、压力及时间。</w:t>
      </w:r>
    </w:p>
    <w:p w:rsidR="00E747DF" w:rsidRPr="00E747DF" w:rsidRDefault="00E747DF" w:rsidP="00E747DF">
      <w:pPr>
        <w:spacing w:line="360" w:lineRule="auto"/>
        <w:rPr>
          <w:rFonts w:ascii="宋体" w:hAnsi="宋体" w:cs="宋体" w:hint="eastAsia"/>
          <w:sz w:val="24"/>
        </w:rPr>
      </w:pPr>
      <w:r w:rsidRPr="00E747DF">
        <w:rPr>
          <w:rFonts w:ascii="宋体" w:hAnsi="宋体" w:cs="宋体" w:hint="eastAsia"/>
          <w:sz w:val="24"/>
        </w:rPr>
        <w:t>1.11选用TPU</w:t>
      </w:r>
      <w:proofErr w:type="gramStart"/>
      <w:r w:rsidRPr="00E747DF">
        <w:rPr>
          <w:rFonts w:ascii="宋体" w:hAnsi="宋体" w:cs="宋体" w:hint="eastAsia"/>
          <w:sz w:val="24"/>
        </w:rPr>
        <w:t>材质四</w:t>
      </w:r>
      <w:proofErr w:type="gramEnd"/>
      <w:r w:rsidRPr="00E747DF">
        <w:rPr>
          <w:rFonts w:ascii="宋体" w:hAnsi="宋体" w:cs="宋体" w:hint="eastAsia"/>
          <w:sz w:val="24"/>
        </w:rPr>
        <w:t>腔叠加式充气套筒，每一套筒内附可拆</w:t>
      </w:r>
      <w:proofErr w:type="gramStart"/>
      <w:r w:rsidRPr="00E747DF">
        <w:rPr>
          <w:rFonts w:ascii="宋体" w:hAnsi="宋体" w:cs="宋体" w:hint="eastAsia"/>
          <w:sz w:val="24"/>
        </w:rPr>
        <w:t>冼</w:t>
      </w:r>
      <w:proofErr w:type="gramEnd"/>
      <w:r w:rsidRPr="00E747DF">
        <w:rPr>
          <w:rFonts w:ascii="宋体" w:hAnsi="宋体" w:cs="宋体" w:hint="eastAsia"/>
          <w:sz w:val="24"/>
        </w:rPr>
        <w:t>内衬。</w:t>
      </w:r>
    </w:p>
    <w:p w:rsidR="00E747DF" w:rsidRPr="00E747DF" w:rsidRDefault="00E747DF" w:rsidP="00E747DF">
      <w:pPr>
        <w:spacing w:line="360" w:lineRule="auto"/>
        <w:rPr>
          <w:rFonts w:ascii="宋体" w:hAnsi="宋体" w:cs="宋体" w:hint="eastAsia"/>
          <w:sz w:val="24"/>
        </w:rPr>
      </w:pPr>
      <w:r w:rsidRPr="00E747DF">
        <w:rPr>
          <w:rFonts w:ascii="宋体" w:hAnsi="宋体" w:cs="宋体" w:hint="eastAsia"/>
          <w:sz w:val="24"/>
        </w:rPr>
        <w:t>1.12配有DVT专用气囊，预防深静脉血栓的形成。</w:t>
      </w:r>
    </w:p>
    <w:p w:rsidR="00E747DF" w:rsidRPr="00E747DF" w:rsidRDefault="00E747DF" w:rsidP="00E747DF">
      <w:pPr>
        <w:spacing w:line="360" w:lineRule="auto"/>
        <w:rPr>
          <w:rFonts w:ascii="宋体" w:hAnsi="宋体" w:cs="宋体" w:hint="eastAsia"/>
          <w:sz w:val="24"/>
        </w:rPr>
      </w:pPr>
      <w:r w:rsidRPr="00E747DF">
        <w:rPr>
          <w:rFonts w:ascii="宋体" w:hAnsi="宋体" w:cs="宋体" w:hint="eastAsia"/>
          <w:sz w:val="24"/>
        </w:rPr>
        <w:t>2 基础参数</w:t>
      </w:r>
    </w:p>
    <w:p w:rsidR="00E747DF" w:rsidRPr="00E747DF" w:rsidRDefault="00E747DF" w:rsidP="00E747DF">
      <w:pPr>
        <w:spacing w:line="360" w:lineRule="auto"/>
        <w:rPr>
          <w:rFonts w:ascii="宋体" w:hAnsi="宋体" w:cs="宋体" w:hint="eastAsia"/>
          <w:sz w:val="24"/>
        </w:rPr>
      </w:pPr>
      <w:r w:rsidRPr="00E747DF">
        <w:rPr>
          <w:rFonts w:ascii="宋体" w:hAnsi="宋体" w:cs="宋体" w:hint="eastAsia"/>
          <w:sz w:val="24"/>
        </w:rPr>
        <w:t>2.1输入功率≤110VA</w:t>
      </w:r>
    </w:p>
    <w:p w:rsidR="00E747DF" w:rsidRPr="00E747DF" w:rsidRDefault="00E747DF" w:rsidP="00E747DF">
      <w:pPr>
        <w:spacing w:line="360" w:lineRule="auto"/>
        <w:rPr>
          <w:rFonts w:ascii="宋体" w:hAnsi="宋体" w:cs="宋体" w:hint="eastAsia"/>
          <w:sz w:val="24"/>
        </w:rPr>
      </w:pPr>
      <w:r w:rsidRPr="00E747DF">
        <w:rPr>
          <w:rFonts w:ascii="宋体" w:hAnsi="宋体" w:cs="宋体" w:hint="eastAsia"/>
          <w:sz w:val="24"/>
        </w:rPr>
        <w:t>2.2电源要求：AC 220V±10%,50Hz±2%</w:t>
      </w:r>
    </w:p>
    <w:p w:rsidR="00E747DF" w:rsidRPr="00E747DF" w:rsidRDefault="00E747DF" w:rsidP="00E747DF">
      <w:pPr>
        <w:spacing w:line="360" w:lineRule="auto"/>
        <w:rPr>
          <w:rFonts w:ascii="宋体" w:hAnsi="宋体" w:cs="宋体" w:hint="eastAsia"/>
          <w:sz w:val="24"/>
        </w:rPr>
      </w:pPr>
      <w:r w:rsidRPr="00E747DF">
        <w:rPr>
          <w:rFonts w:ascii="宋体" w:hAnsi="宋体" w:cs="宋体" w:hint="eastAsia"/>
          <w:sz w:val="24"/>
        </w:rPr>
        <w:t>3 设备配置</w:t>
      </w:r>
    </w:p>
    <w:p w:rsidR="00E747DF" w:rsidRPr="00E747DF" w:rsidRDefault="00E747DF" w:rsidP="00E747DF">
      <w:pPr>
        <w:spacing w:line="360" w:lineRule="auto"/>
        <w:rPr>
          <w:rFonts w:ascii="宋体" w:hAnsi="宋体" w:cs="宋体" w:hint="eastAsia"/>
          <w:sz w:val="24"/>
        </w:rPr>
      </w:pPr>
      <w:r w:rsidRPr="00E747DF">
        <w:rPr>
          <w:rFonts w:ascii="宋体" w:hAnsi="宋体" w:cs="宋体" w:hint="eastAsia"/>
          <w:sz w:val="24"/>
        </w:rPr>
        <w:t>3.1主机：1台。</w:t>
      </w:r>
    </w:p>
    <w:p w:rsidR="00E747DF" w:rsidRPr="00E747DF" w:rsidRDefault="00E747DF" w:rsidP="00E747DF">
      <w:pPr>
        <w:spacing w:line="360" w:lineRule="auto"/>
        <w:rPr>
          <w:rFonts w:ascii="宋体" w:hAnsi="宋体" w:cs="宋体" w:hint="eastAsia"/>
          <w:sz w:val="24"/>
        </w:rPr>
      </w:pPr>
      <w:r w:rsidRPr="00E747DF">
        <w:rPr>
          <w:rFonts w:ascii="宋体" w:hAnsi="宋体" w:cs="宋体" w:hint="eastAsia"/>
          <w:sz w:val="24"/>
        </w:rPr>
        <w:t xml:space="preserve">3.2配件：1个上肢四腔气囊、1个下肢四腔气囊、1个DVT气囊  </w:t>
      </w:r>
    </w:p>
    <w:p w:rsidR="00E747DF" w:rsidRPr="00E747DF" w:rsidRDefault="00E747DF" w:rsidP="00E747DF">
      <w:pPr>
        <w:spacing w:line="360" w:lineRule="auto"/>
        <w:rPr>
          <w:rFonts w:ascii="宋体" w:hAnsi="宋体" w:cs="宋体" w:hint="eastAsia"/>
          <w:sz w:val="24"/>
        </w:rPr>
      </w:pPr>
      <w:r w:rsidRPr="00E747DF">
        <w:rPr>
          <w:rFonts w:ascii="宋体" w:hAnsi="宋体" w:cs="宋体" w:hint="eastAsia"/>
          <w:sz w:val="24"/>
        </w:rPr>
        <w:t>3.3导气管：1个一分</w:t>
      </w:r>
      <w:proofErr w:type="gramStart"/>
      <w:r w:rsidRPr="00E747DF">
        <w:rPr>
          <w:rFonts w:ascii="宋体" w:hAnsi="宋体" w:cs="宋体" w:hint="eastAsia"/>
          <w:sz w:val="24"/>
        </w:rPr>
        <w:t>一</w:t>
      </w:r>
      <w:proofErr w:type="gramEnd"/>
      <w:r w:rsidRPr="00E747DF">
        <w:rPr>
          <w:rFonts w:ascii="宋体" w:hAnsi="宋体" w:cs="宋体" w:hint="eastAsia"/>
          <w:sz w:val="24"/>
        </w:rPr>
        <w:t>导气管、1个</w:t>
      </w:r>
      <w:proofErr w:type="gramStart"/>
      <w:r w:rsidRPr="00E747DF">
        <w:rPr>
          <w:rFonts w:ascii="宋体" w:hAnsi="宋体" w:cs="宋体" w:hint="eastAsia"/>
          <w:sz w:val="24"/>
        </w:rPr>
        <w:t>一分二导气管</w:t>
      </w:r>
      <w:proofErr w:type="gramEnd"/>
    </w:p>
    <w:p w:rsidR="00E747DF" w:rsidRPr="00E747DF" w:rsidRDefault="00E747DF"/>
    <w:sectPr w:rsidR="00E747DF" w:rsidRPr="00E747DF">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062D" w:rsidRDefault="00C1062D" w:rsidP="00E747DF">
      <w:r>
        <w:separator/>
      </w:r>
    </w:p>
  </w:endnote>
  <w:endnote w:type="continuationSeparator" w:id="0">
    <w:p w:rsidR="00C1062D" w:rsidRDefault="00C1062D" w:rsidP="00E747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062D" w:rsidRDefault="00C1062D" w:rsidP="00E747DF">
      <w:r>
        <w:separator/>
      </w:r>
    </w:p>
  </w:footnote>
  <w:footnote w:type="continuationSeparator" w:id="0">
    <w:p w:rsidR="00C1062D" w:rsidRDefault="00C1062D" w:rsidP="00E747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6EAA6C1"/>
    <w:multiLevelType w:val="singleLevel"/>
    <w:tmpl w:val="F6EAA6C1"/>
    <w:lvl w:ilvl="0">
      <w:start w:val="1"/>
      <w:numFmt w:val="decimal"/>
      <w:lvlText w:val="%1)"/>
      <w:lvlJc w:val="left"/>
      <w:pPr>
        <w:ind w:left="425" w:hanging="425"/>
      </w:pPr>
      <w:rPr>
        <w:rFonts w:hint="default"/>
      </w:rPr>
    </w:lvl>
  </w:abstractNum>
  <w:abstractNum w:abstractNumId="1">
    <w:nsid w:val="4C312E70"/>
    <w:multiLevelType w:val="hybridMultilevel"/>
    <w:tmpl w:val="7DA0FCB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E736859"/>
    <w:multiLevelType w:val="hybridMultilevel"/>
    <w:tmpl w:val="74A0BD5E"/>
    <w:lvl w:ilvl="0" w:tplc="EEC0CE1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6B166A00"/>
    <w:multiLevelType w:val="singleLevel"/>
    <w:tmpl w:val="6B166A00"/>
    <w:lvl w:ilvl="0">
      <w:start w:val="1"/>
      <w:numFmt w:val="decimal"/>
      <w:lvlText w:val="%1)"/>
      <w:lvlJc w:val="left"/>
      <w:pPr>
        <w:ind w:left="425" w:hanging="425"/>
      </w:pPr>
      <w:rPr>
        <w:rFont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0D6A"/>
    <w:rsid w:val="00303D19"/>
    <w:rsid w:val="00443938"/>
    <w:rsid w:val="00B214C2"/>
    <w:rsid w:val="00BD7A4C"/>
    <w:rsid w:val="00C1062D"/>
    <w:rsid w:val="00E747DF"/>
    <w:rsid w:val="00EF3D31"/>
    <w:rsid w:val="00F00D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14C2"/>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747D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747DF"/>
    <w:rPr>
      <w:rFonts w:ascii="Calibri" w:eastAsia="宋体" w:hAnsi="Calibri" w:cs="Times New Roman"/>
      <w:sz w:val="18"/>
      <w:szCs w:val="18"/>
    </w:rPr>
  </w:style>
  <w:style w:type="paragraph" w:styleId="a4">
    <w:name w:val="footer"/>
    <w:basedOn w:val="a"/>
    <w:link w:val="Char0"/>
    <w:uiPriority w:val="99"/>
    <w:unhideWhenUsed/>
    <w:rsid w:val="00E747DF"/>
    <w:pPr>
      <w:tabs>
        <w:tab w:val="center" w:pos="4153"/>
        <w:tab w:val="right" w:pos="8306"/>
      </w:tabs>
      <w:snapToGrid w:val="0"/>
      <w:jc w:val="left"/>
    </w:pPr>
    <w:rPr>
      <w:sz w:val="18"/>
      <w:szCs w:val="18"/>
    </w:rPr>
  </w:style>
  <w:style w:type="character" w:customStyle="1" w:styleId="Char0">
    <w:name w:val="页脚 Char"/>
    <w:basedOn w:val="a0"/>
    <w:link w:val="a4"/>
    <w:uiPriority w:val="99"/>
    <w:rsid w:val="00E747DF"/>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14C2"/>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747D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747DF"/>
    <w:rPr>
      <w:rFonts w:ascii="Calibri" w:eastAsia="宋体" w:hAnsi="Calibri" w:cs="Times New Roman"/>
      <w:sz w:val="18"/>
      <w:szCs w:val="18"/>
    </w:rPr>
  </w:style>
  <w:style w:type="paragraph" w:styleId="a4">
    <w:name w:val="footer"/>
    <w:basedOn w:val="a"/>
    <w:link w:val="Char0"/>
    <w:uiPriority w:val="99"/>
    <w:unhideWhenUsed/>
    <w:rsid w:val="00E747DF"/>
    <w:pPr>
      <w:tabs>
        <w:tab w:val="center" w:pos="4153"/>
        <w:tab w:val="right" w:pos="8306"/>
      </w:tabs>
      <w:snapToGrid w:val="0"/>
      <w:jc w:val="left"/>
    </w:pPr>
    <w:rPr>
      <w:sz w:val="18"/>
      <w:szCs w:val="18"/>
    </w:rPr>
  </w:style>
  <w:style w:type="character" w:customStyle="1" w:styleId="Char0">
    <w:name w:val="页脚 Char"/>
    <w:basedOn w:val="a0"/>
    <w:link w:val="a4"/>
    <w:uiPriority w:val="99"/>
    <w:rsid w:val="00E747DF"/>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6</Pages>
  <Words>620</Words>
  <Characters>3536</Characters>
  <Application>Microsoft Office Word</Application>
  <DocSecurity>0</DocSecurity>
  <Lines>29</Lines>
  <Paragraphs>8</Paragraphs>
  <ScaleCrop>false</ScaleCrop>
  <Company/>
  <LinksUpToDate>false</LinksUpToDate>
  <CharactersWithSpaces>4148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黄所长</dc:creator>
  <cp:keywords/>
  <dc:description/>
  <cp:lastModifiedBy>黄所长</cp:lastModifiedBy>
  <cp:revision>8</cp:revision>
  <dcterms:created xsi:type="dcterms:W3CDTF">2022-10-28T00:40:00Z</dcterms:created>
  <dcterms:modified xsi:type="dcterms:W3CDTF">2022-10-31T07:36:00Z</dcterms:modified>
</cp:coreProperties>
</file>