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5" w:lineRule="atLeast"/>
        <w:rPr>
          <w:rFonts w:ascii="微软雅黑" w:hAnsi="微软雅黑" w:eastAsia="微软雅黑" w:cs="宋体"/>
          <w:color w:val="4A4848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4A4848"/>
          <w:kern w:val="0"/>
          <w:szCs w:val="21"/>
        </w:rPr>
        <w:t>附件：</w:t>
      </w:r>
    </w:p>
    <w:p>
      <w:pPr>
        <w:rPr>
          <w:rFonts w:ascii="楷体" w:hAnsi="楷体" w:eastAsia="楷体" w:cs="楷体"/>
          <w:sz w:val="32"/>
          <w:szCs w:val="40"/>
        </w:rPr>
      </w:pPr>
    </w:p>
    <w:p>
      <w:pPr>
        <w:jc w:val="center"/>
        <w:rPr>
          <w:rFonts w:ascii="楷体" w:hAnsi="楷体" w:eastAsia="楷体" w:cs="楷体"/>
          <w:sz w:val="32"/>
          <w:szCs w:val="40"/>
        </w:rPr>
      </w:pPr>
    </w:p>
    <w:tbl>
      <w:tblPr>
        <w:tblStyle w:val="11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6867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4" w:type="dxa"/>
            <w:gridSpan w:val="3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鼻科器械包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编号</w:t>
            </w:r>
          </w:p>
        </w:tc>
        <w:tc>
          <w:tcPr>
            <w:tcW w:w="6867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描述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鼻筛窦钳，直，4.2mm钳口，长120mm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2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鼻筛窦钳，直，4.8mm钳口，长120mm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3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鼻筛窦钳，上翘45°，4.2mm钳口，长120mm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4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鼻筛窦钳，上翘45°，4.8mm钳口，长120mm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5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鼻黏膜钳，直，通过切割，4mm钳口，长130mm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6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鼻黏膜钳，45°上翘，通过切割，3.5mm钳，长130mm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7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鼻反咬钳，2.5mm，向后切割，长100mm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8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上领窦捞钳，90弯曲，120”向后开口，工作距离130mm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9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额窦活检钳，70°向上弯曲，直径3mm钳头，工作长度130mm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10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蝶窦咬骨钳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11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鼻筛窦钳，工作距离150mm，可任意弯曲，开口方向可360°旋转，记忆金属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12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剥离子，双头，半锐/钝，长200mm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13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鼻刀，镰状刀片，钝头，长200mm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14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吸引管，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color="auto" w:fill="FFFFFF"/>
              </w:rPr>
              <w:t>φ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3mm，带控制孔，长180 mm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15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吸引管，直径3mm，高度弯曲，带控制孔，工作长度150mm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16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探针，双头，右角钩，长210mm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17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 xml:space="preserve">鼻中隔钳，杯形，三关节   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18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 xml:space="preserve">鼻甲剪,长180mm       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19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鼻中隔剥离子，带吸引，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20</w:t>
            </w:r>
          </w:p>
        </w:tc>
        <w:tc>
          <w:tcPr>
            <w:tcW w:w="6867" w:type="dxa"/>
          </w:tcPr>
          <w:p>
            <w:pPr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鼻中隔黏膜刀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</w:tbl>
    <w:p>
      <w:pPr>
        <w:rPr>
          <w:rFonts w:ascii="楷体" w:hAnsi="楷体" w:eastAsia="楷体" w:cs="楷体"/>
          <w:sz w:val="32"/>
          <w:szCs w:val="40"/>
        </w:rPr>
      </w:pPr>
    </w:p>
    <w:p>
      <w:pPr>
        <w:jc w:val="center"/>
        <w:rPr>
          <w:rFonts w:ascii="楷体" w:hAnsi="楷体" w:eastAsia="楷体" w:cs="楷体"/>
          <w:sz w:val="32"/>
          <w:szCs w:val="40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6386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耳科器械包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编号</w:t>
            </w:r>
          </w:p>
        </w:tc>
        <w:tc>
          <w:tcPr>
            <w:tcW w:w="6386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描述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牵开器，单关节，锋利，2*2齿，长130mm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2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牵开器，双关节，3*3齿，长130mm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3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锤骨钳，向上开口，工作距离80mm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4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锤骨钳，向下开口，工作距离80mm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5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耳剪，向上弯曲，5mm刀片，工作距离87mm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6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耳剪，直，5mm刀片，工作距离87mm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7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耳钳，锯齿状钳口，直，0.8*3.5mm，长80mm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8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耳钳，圆勺状钳口，p1.0mm，工作距离80mm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9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耳钳，65°向上弯曲，0.8-3.5mm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10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耳钳，向上弯曲，0.9-1.0mm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11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切开剪刀，向右开口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12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 xml:space="preserve">切开剪刀，向右开口 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13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吸引器手柄，长105mm,带控制孔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14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吸引管，直径1.0mm工作距离70mm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15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吸引管，直径1.5mm.工作距离70mm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16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吸引管，直径2.0mm.工作距离70mm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17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吸引器手柄，短，带控制孔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18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吸引管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19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吸引管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20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吸引管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21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钩针，长140mm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22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刮匙，双端，直径1.5+1.8mm，长150mm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23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刮匙，双端30°上弯，2.2*3.0mm+2.5*3.2mm，长170mm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24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剥离子，椭圆形叶片，长160mm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25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剥离子，长条形叶片，小号，长165mm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26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耳刀，镰刀状刀片，长165mm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27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耳刀，圆形切割，2.4*3mm，长160mm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28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耳刀，直径1.6mm，45°弯曲，长160mm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29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耳镊，前端带1*2齿，长150mm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30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耳镊，前端1x2齿，膝弯形，长125mm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31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钩针，直径0.3mm，25°弯曲，长160mm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32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钩针，直径0.3mm，45°弯曲，长160mm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33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钩针，直径0.3mm，90°弯曲，长160mm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34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骨抱钳，固定人工蹬骨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35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三棱锥，0.3mm，长165mm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36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三棱锥，0.4mm，长165mm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37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三棱锥，0.5mm，长165mm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38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三棱锥，0.6mm，长165mm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39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测量探针，3.5-4-4.5mm标记，长160mm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2"/>
                <w:sz w:val="32"/>
                <w:szCs w:val="40"/>
              </w:rPr>
              <w:t>40</w:t>
            </w:r>
          </w:p>
        </w:tc>
        <w:tc>
          <w:tcPr>
            <w:tcW w:w="6386" w:type="dxa"/>
          </w:tcPr>
          <w:p>
            <w:pPr>
              <w:rPr>
                <w:rFonts w:ascii="楷体" w:hAnsi="楷体" w:eastAsia="楷体" w:cs="楷体"/>
                <w:kern w:val="0"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6"/>
              </w:rPr>
              <w:t>筋膜压薄器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楷体" w:hAnsi="楷体" w:eastAsia="楷体" w:cs="楷体"/>
                <w:kern w:val="0"/>
                <w:sz w:val="32"/>
                <w:szCs w:val="40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1</w:t>
            </w:r>
          </w:p>
        </w:tc>
      </w:tr>
    </w:tbl>
    <w:p>
      <w:pPr>
        <w:jc w:val="center"/>
        <w:rPr>
          <w:rFonts w:ascii="楷体" w:hAnsi="楷体" w:eastAsia="楷体" w:cs="楷体"/>
          <w:sz w:val="32"/>
          <w:szCs w:val="4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mNDQ2M2MyNDVhZTI2ZmQxZWNjYTI4NmJkOWQwY2IifQ=="/>
  </w:docVars>
  <w:rsids>
    <w:rsidRoot w:val="00E17362"/>
    <w:rsid w:val="003153AA"/>
    <w:rsid w:val="004315DA"/>
    <w:rsid w:val="00515FB8"/>
    <w:rsid w:val="00AE5D25"/>
    <w:rsid w:val="00D0250F"/>
    <w:rsid w:val="00E17362"/>
    <w:rsid w:val="5B1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qFormat/>
    <w:uiPriority w:val="0"/>
    <w:pPr>
      <w:spacing w:after="120"/>
    </w:pPr>
    <w:rPr>
      <w:rFonts w:ascii="Calibri" w:hAnsi="Calibri" w:eastAsia="宋体" w:cs="Times New Roman"/>
      <w:szCs w:val="20"/>
    </w:rPr>
  </w:style>
  <w:style w:type="paragraph" w:styleId="5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5"/>
    <w:link w:val="19"/>
    <w:qFormat/>
    <w:uiPriority w:val="0"/>
    <w:pPr>
      <w:spacing w:after="0" w:line="360" w:lineRule="auto"/>
      <w:ind w:left="200" w:firstLine="200" w:firstLineChars="200"/>
    </w:pPr>
    <w:rPr>
      <w:rFonts w:ascii="Calibri" w:hAnsi="Calibri" w:eastAsia="方正书宋简体" w:cs="Times New Roman"/>
      <w:sz w:val="24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标题 3 字符"/>
    <w:basedOn w:val="12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正文文本缩进 字符"/>
    <w:basedOn w:val="12"/>
    <w:link w:val="5"/>
    <w:semiHidden/>
    <w:qFormat/>
    <w:uiPriority w:val="99"/>
  </w:style>
  <w:style w:type="character" w:customStyle="1" w:styleId="19">
    <w:name w:val="正文首行缩进 2 字符"/>
    <w:basedOn w:val="18"/>
    <w:link w:val="9"/>
    <w:qFormat/>
    <w:uiPriority w:val="0"/>
    <w:rPr>
      <w:rFonts w:ascii="Calibri" w:hAnsi="Calibri" w:eastAsia="方正书宋简体" w:cs="Times New Roman"/>
      <w:sz w:val="24"/>
      <w:szCs w:val="20"/>
    </w:rPr>
  </w:style>
  <w:style w:type="character" w:customStyle="1" w:styleId="20">
    <w:name w:val="正文文本 字符"/>
    <w:basedOn w:val="12"/>
    <w:link w:val="4"/>
    <w:qFormat/>
    <w:uiPriority w:val="0"/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2006</Words>
  <Characters>2445</Characters>
  <Lines>20</Lines>
  <Paragraphs>5</Paragraphs>
  <TotalTime>5</TotalTime>
  <ScaleCrop>false</ScaleCrop>
  <LinksUpToDate>false</LinksUpToDate>
  <CharactersWithSpaces>2587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2023-04-26T09:39:00Z</dcterms:created>
  <dc:creator>cgk x</dc:creator>
  <cp:lastModifiedBy>QiQi养了一只螃蟹</cp:lastModifiedBy>
  <dcterms:modified xsi:type="dcterms:W3CDTF">2023-04-27T00:33:04Z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524F70AEEF834CCB987B72EF63C59AD8_13</vt:lpwstr>
  </property>
</Properties>
</file>