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38" w:rsidRDefault="000B5638">
      <w:pPr>
        <w:rPr>
          <w:rFonts w:hint="eastAsia"/>
        </w:rPr>
      </w:pPr>
      <w:r w:rsidRPr="000B5638">
        <w:rPr>
          <w:rFonts w:hint="eastAsia"/>
        </w:rPr>
        <w:t>磁共振维保参数</w:t>
      </w:r>
      <w:r w:rsidRPr="000B5638">
        <w:rPr>
          <w:rFonts w:hint="eastAsia"/>
        </w:rPr>
        <w:cr/>
      </w:r>
      <w:bookmarkStart w:id="0" w:name="_GoBack"/>
      <w:bookmarkEnd w:id="0"/>
      <w:r w:rsidRPr="000B5638">
        <w:rPr>
          <w:rFonts w:hint="eastAsia"/>
        </w:rPr>
        <w:cr/>
      </w:r>
      <w:r w:rsidRPr="000B5638">
        <w:rPr>
          <w:rFonts w:hint="eastAsia"/>
        </w:rPr>
        <w:t>一、机型及具体维保范围：</w:t>
      </w:r>
      <w:r w:rsidRPr="000B5638">
        <w:rPr>
          <w:rFonts w:hint="eastAsia"/>
        </w:rPr>
        <w:cr/>
        <w:t>1</w:t>
      </w:r>
      <w:r w:rsidRPr="000B5638">
        <w:rPr>
          <w:rFonts w:hint="eastAsia"/>
        </w:rPr>
        <w:t>．设备信息：磁共振设备</w:t>
      </w:r>
      <w:r w:rsidRPr="000B5638">
        <w:rPr>
          <w:rFonts w:hint="eastAsia"/>
        </w:rPr>
        <w:t>1</w:t>
      </w:r>
      <w:r w:rsidRPr="000B5638">
        <w:rPr>
          <w:rFonts w:hint="eastAsia"/>
        </w:rPr>
        <w:t>台，品牌：</w:t>
      </w:r>
      <w:r w:rsidRPr="000B5638">
        <w:rPr>
          <w:rFonts w:hint="eastAsia"/>
        </w:rPr>
        <w:t xml:space="preserve"> GE </w:t>
      </w:r>
      <w:r w:rsidRPr="000B5638">
        <w:rPr>
          <w:rFonts w:hint="eastAsia"/>
        </w:rPr>
        <w:t>，型号：</w:t>
      </w:r>
      <w:r w:rsidRPr="000B5638">
        <w:rPr>
          <w:rFonts w:hint="eastAsia"/>
        </w:rPr>
        <w:t xml:space="preserve"> Singna HDXT 3.0</w:t>
      </w:r>
      <w:r w:rsidRPr="000B5638">
        <w:rPr>
          <w:rFonts w:hint="eastAsia"/>
        </w:rPr>
        <w:t>。</w:t>
      </w:r>
    </w:p>
    <w:p w:rsidR="000B5638" w:rsidRDefault="000B5638">
      <w:pPr>
        <w:rPr>
          <w:rFonts w:hint="eastAsia"/>
        </w:rPr>
      </w:pPr>
      <w:r w:rsidRPr="000B5638">
        <w:rPr>
          <w:rFonts w:hint="eastAsia"/>
        </w:rPr>
        <w:t>2</w:t>
      </w:r>
      <w:r w:rsidRPr="000B5638">
        <w:rPr>
          <w:rFonts w:hint="eastAsia"/>
        </w:rPr>
        <w:t>．维保费用包含内容：设备定期检查保养的费用；维修人员的工时费、差旅费；故障零备件配件费、运费、保险费等投标人应缴纳的所有费用。</w:t>
      </w:r>
      <w:r w:rsidRPr="000B5638">
        <w:rPr>
          <w:rFonts w:hint="eastAsia"/>
        </w:rPr>
        <w:cr/>
        <w:t>3</w:t>
      </w:r>
      <w:r w:rsidRPr="000B5638">
        <w:rPr>
          <w:rFonts w:hint="eastAsia"/>
        </w:rPr>
        <w:t>．维保范围包含：</w:t>
      </w:r>
      <w:r w:rsidRPr="000B5638">
        <w:rPr>
          <w:rFonts w:hint="eastAsia"/>
        </w:rPr>
        <w:t>GE3.0T</w:t>
      </w:r>
      <w:r w:rsidRPr="000B5638">
        <w:rPr>
          <w:rFonts w:hint="eastAsia"/>
        </w:rPr>
        <w:t>磁共振成像系统整机（包含制冷机组、高压注射器）。电子部分包含（梯度柜、射频系统柜、计算机、扫描床、图像工作站），制冷部分（磁体、冷头、氦压缩机、氦管、水冷机组、吸附器），可移动线圈，及因设备故障维修不及时引起的液氦损耗等。</w:t>
      </w:r>
    </w:p>
    <w:p w:rsidR="0083260E" w:rsidRDefault="000B5638">
      <w:pPr>
        <w:rPr>
          <w:rFonts w:hint="eastAsia"/>
        </w:rPr>
      </w:pPr>
      <w:r w:rsidRPr="000B5638">
        <w:rPr>
          <w:rFonts w:hint="eastAsia"/>
        </w:rPr>
        <w:t>二、维保服务的具体要求</w:t>
      </w:r>
      <w:r w:rsidRPr="000B5638">
        <w:rPr>
          <w:rFonts w:hint="eastAsia"/>
        </w:rPr>
        <w:cr/>
        <w:t>1</w:t>
      </w:r>
      <w:r w:rsidRPr="000B5638">
        <w:rPr>
          <w:rFonts w:hint="eastAsia"/>
        </w:rPr>
        <w:t>．响应时间：</w:t>
      </w:r>
      <w:r w:rsidRPr="000B5638">
        <w:rPr>
          <w:rFonts w:hint="eastAsia"/>
        </w:rPr>
        <w:t>24</w:t>
      </w:r>
      <w:r w:rsidRPr="000B5638">
        <w:rPr>
          <w:rFonts w:hint="eastAsia"/>
        </w:rPr>
        <w:t>小时＊</w:t>
      </w:r>
      <w:r w:rsidRPr="000B5638">
        <w:rPr>
          <w:rFonts w:hint="eastAsia"/>
        </w:rPr>
        <w:t>365</w:t>
      </w:r>
      <w:r w:rsidRPr="000B5638">
        <w:rPr>
          <w:rFonts w:hint="eastAsia"/>
        </w:rPr>
        <w:t>天有工程师接听，接到故障报修电话后，</w:t>
      </w:r>
      <w:r w:rsidRPr="000B5638">
        <w:rPr>
          <w:rFonts w:hint="eastAsia"/>
        </w:rPr>
        <w:t>2</w:t>
      </w:r>
      <w:r w:rsidRPr="000B5638">
        <w:rPr>
          <w:rFonts w:hint="eastAsia"/>
        </w:rPr>
        <w:t>小时内做出响应，工程师在</w:t>
      </w:r>
      <w:r w:rsidRPr="000B5638">
        <w:rPr>
          <w:rFonts w:hint="eastAsia"/>
        </w:rPr>
        <w:t>12</w:t>
      </w:r>
      <w:r w:rsidRPr="000B5638">
        <w:rPr>
          <w:rFonts w:hint="eastAsia"/>
        </w:rPr>
        <w:t>小时内到达现场进行维修；如诊断出需要更换零备件后，常规零备件到达医院的时间最长不超过</w:t>
      </w:r>
      <w:r w:rsidRPr="000B5638">
        <w:rPr>
          <w:rFonts w:hint="eastAsia"/>
        </w:rPr>
        <w:t>48</w:t>
      </w:r>
      <w:r w:rsidRPr="000B5638">
        <w:rPr>
          <w:rFonts w:hint="eastAsia"/>
        </w:rPr>
        <w:t>小时（仓库全年</w:t>
      </w:r>
      <w:r w:rsidRPr="000B5638">
        <w:rPr>
          <w:rFonts w:hint="eastAsia"/>
        </w:rPr>
        <w:t>365</w:t>
      </w:r>
      <w:r w:rsidRPr="000B5638">
        <w:rPr>
          <w:rFonts w:hint="eastAsia"/>
        </w:rPr>
        <w:t>天响应）。</w:t>
      </w:r>
      <w:r w:rsidRPr="000B5638">
        <w:rPr>
          <w:rFonts w:hint="eastAsia"/>
        </w:rPr>
        <w:cr/>
        <w:t>2</w:t>
      </w:r>
      <w:r w:rsidRPr="000B5638">
        <w:rPr>
          <w:rFonts w:hint="eastAsia"/>
        </w:rPr>
        <w:t>．开机率：确保达到</w:t>
      </w:r>
      <w:r w:rsidRPr="000B5638">
        <w:rPr>
          <w:rFonts w:hint="eastAsia"/>
        </w:rPr>
        <w:t>95%</w:t>
      </w:r>
      <w:r w:rsidRPr="000B5638">
        <w:rPr>
          <w:rFonts w:hint="eastAsia"/>
        </w:rPr>
        <w:t>（按全年</w:t>
      </w:r>
      <w:r w:rsidRPr="000B5638">
        <w:rPr>
          <w:rFonts w:hint="eastAsia"/>
        </w:rPr>
        <w:t>365</w:t>
      </w:r>
      <w:r w:rsidRPr="000B5638">
        <w:rPr>
          <w:rFonts w:hint="eastAsia"/>
        </w:rPr>
        <w:t>天计算）低于</w:t>
      </w:r>
      <w:r w:rsidRPr="000B5638">
        <w:rPr>
          <w:rFonts w:hint="eastAsia"/>
        </w:rPr>
        <w:t>95%</w:t>
      </w:r>
      <w:r w:rsidRPr="000B5638">
        <w:rPr>
          <w:rFonts w:hint="eastAsia"/>
        </w:rPr>
        <w:t>，每停机一天顺延</w:t>
      </w:r>
      <w:r w:rsidRPr="000B5638">
        <w:rPr>
          <w:rFonts w:hint="eastAsia"/>
        </w:rPr>
        <w:t>3</w:t>
      </w:r>
      <w:r w:rsidRPr="000B5638">
        <w:rPr>
          <w:rFonts w:hint="eastAsia"/>
        </w:rPr>
        <w:t>天保修期。</w:t>
      </w:r>
      <w:r w:rsidRPr="000B5638">
        <w:rPr>
          <w:rFonts w:hint="eastAsia"/>
        </w:rPr>
        <w:cr/>
        <w:t>3</w:t>
      </w:r>
      <w:r w:rsidRPr="000B5638">
        <w:rPr>
          <w:rFonts w:hint="eastAsia"/>
        </w:rPr>
        <w:t>．定期保养：每年提供</w:t>
      </w:r>
      <w:r w:rsidRPr="000B5638">
        <w:rPr>
          <w:rFonts w:hint="eastAsia"/>
        </w:rPr>
        <w:t>4</w:t>
      </w:r>
      <w:r w:rsidRPr="000B5638">
        <w:rPr>
          <w:rFonts w:hint="eastAsia"/>
        </w:rPr>
        <w:t>次高级保养，并提供保养报告单；定期的维护保养服务包括：设备的安全检查、影像质量检查、设备清洁保养、性能测试及校准、运行状态检查等。保养中需更换的损耗品由中标人免费提供。</w:t>
      </w:r>
      <w:r w:rsidRPr="000B5638">
        <w:rPr>
          <w:rFonts w:hint="eastAsia"/>
        </w:rPr>
        <w:cr/>
        <w:t>4</w:t>
      </w:r>
      <w:r w:rsidRPr="000B5638">
        <w:rPr>
          <w:rFonts w:hint="eastAsia"/>
        </w:rPr>
        <w:t>．磁场均匀度影响图像质量时需做梯度匀场或者超导匀场及必要的</w:t>
      </w:r>
      <w:r>
        <w:rPr>
          <w:rFonts w:hint="eastAsia"/>
        </w:rPr>
        <w:t>图像校准，以提高图像诊断质量。</w:t>
      </w:r>
    </w:p>
    <w:p w:rsidR="000B5638" w:rsidRDefault="000B5638">
      <w:r>
        <w:rPr>
          <w:rFonts w:hint="eastAsia"/>
        </w:rPr>
        <w:t>5</w:t>
      </w:r>
      <w:r>
        <w:rPr>
          <w:rFonts w:hint="eastAsia"/>
        </w:rPr>
        <w:t>、备件保障：确保提供的备件是与原设备型号一致的原厂备件，安装完毕后达到</w:t>
      </w:r>
      <w:r>
        <w:rPr>
          <w:rFonts w:hint="eastAsia"/>
        </w:rPr>
        <w:t>GE</w:t>
      </w:r>
      <w:r>
        <w:rPr>
          <w:rFonts w:hint="eastAsia"/>
        </w:rPr>
        <w:t>公司</w:t>
      </w:r>
      <w:r>
        <w:rPr>
          <w:rFonts w:hint="eastAsia"/>
        </w:rPr>
        <w:t>MRI</w:t>
      </w:r>
      <w:r>
        <w:rPr>
          <w:rFonts w:hint="eastAsia"/>
        </w:rPr>
        <w:t>设备运行标准</w:t>
      </w:r>
    </w:p>
    <w:sectPr w:rsidR="000B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38"/>
    <w:rsid w:val="000B5638"/>
    <w:rsid w:val="008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2023-07-07T01:05:00Z</dcterms:created>
  <dcterms:modified xsi:type="dcterms:W3CDTF">2023-07-07T01:12:00Z</dcterms:modified>
</cp:coreProperties>
</file>