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527CA" w14:textId="2483D81A" w:rsidR="00F84FC7" w:rsidRDefault="00AB03F6">
      <w:pPr>
        <w:spacing w:line="360" w:lineRule="auto"/>
        <w:ind w:left="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免费更换部分常用备件（直线加速器）：</w:t>
      </w:r>
      <w:r>
        <w:rPr>
          <w:rFonts w:hint="eastAsia"/>
          <w:sz w:val="28"/>
          <w:szCs w:val="28"/>
        </w:rPr>
        <w:t xml:space="preserve"> </w:t>
      </w:r>
      <w:r w:rsidR="008D1D65">
        <w:rPr>
          <w:rFonts w:hint="eastAsia"/>
          <w:sz w:val="28"/>
          <w:szCs w:val="28"/>
        </w:rPr>
        <w:t>不仅于这些配件</w:t>
      </w:r>
    </w:p>
    <w:tbl>
      <w:tblPr>
        <w:tblW w:w="4767" w:type="dxa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1542"/>
      </w:tblGrid>
      <w:tr w:rsidR="00F84FC7" w14:paraId="1A69EE60" w14:textId="77777777">
        <w:trPr>
          <w:trHeight w:val="61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6054" w14:textId="77777777" w:rsidR="00F84FC7" w:rsidRDefault="00AB03F6">
            <w:pPr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零件名称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383B" w14:textId="77777777" w:rsidR="00F84FC7" w:rsidRDefault="00AB03F6">
            <w:pPr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</w:tr>
      <w:tr w:rsidR="00F84FC7" w14:paraId="7E2BA152" w14:textId="77777777">
        <w:trPr>
          <w:trHeight w:val="585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A287" w14:textId="77777777" w:rsidR="00F84FC7" w:rsidRDefault="00AB03F6">
            <w:pPr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保险丝</w:t>
            </w:r>
            <w:r>
              <w:rPr>
                <w:rFonts w:hint="eastAsia"/>
                <w:sz w:val="28"/>
                <w:szCs w:val="28"/>
              </w:rPr>
              <w:t>10A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0417" w14:textId="77777777" w:rsidR="00F84FC7" w:rsidRDefault="00AB03F6">
            <w:pPr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F84FC7" w14:paraId="6FBBE047" w14:textId="77777777">
        <w:trPr>
          <w:trHeight w:val="662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C51E" w14:textId="77777777" w:rsidR="00F84FC7" w:rsidRDefault="00AB03F6">
            <w:pPr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射野灯</w:t>
            </w:r>
            <w:proofErr w:type="gramEnd"/>
            <w:r>
              <w:rPr>
                <w:rFonts w:hint="eastAsia"/>
                <w:sz w:val="28"/>
                <w:szCs w:val="28"/>
              </w:rPr>
              <w:t>电路板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0191" w14:textId="77777777" w:rsidR="00F84FC7" w:rsidRDefault="00AB03F6">
            <w:pPr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F84FC7" w14:paraId="22C4048B" w14:textId="77777777">
        <w:trPr>
          <w:trHeight w:val="662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045F" w14:textId="77777777" w:rsidR="00F84FC7" w:rsidRDefault="00AB03F6">
            <w:pPr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距尺</w:t>
            </w:r>
            <w:proofErr w:type="gramEnd"/>
            <w:r>
              <w:rPr>
                <w:rFonts w:hint="eastAsia"/>
                <w:sz w:val="28"/>
                <w:szCs w:val="28"/>
              </w:rPr>
              <w:t>灯电路板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7EAA" w14:textId="77777777" w:rsidR="00F84FC7" w:rsidRDefault="00AB03F6">
            <w:pPr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F84FC7" w14:paraId="5E583A9C" w14:textId="77777777">
        <w:trPr>
          <w:trHeight w:val="662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1898" w14:textId="77777777" w:rsidR="00F84FC7" w:rsidRDefault="00AB03F6">
            <w:pPr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单圈电位器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5FB9" w14:textId="77777777" w:rsidR="00F84FC7" w:rsidRDefault="00AB03F6">
            <w:pPr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F84FC7" w14:paraId="72C256D3" w14:textId="77777777">
        <w:trPr>
          <w:trHeight w:val="662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5CFE" w14:textId="77777777" w:rsidR="00F84FC7" w:rsidRDefault="00AB03F6">
            <w:pPr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多圈电位器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72CF" w14:textId="77777777" w:rsidR="00F84FC7" w:rsidRDefault="00AB03F6">
            <w:pPr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</w:tr>
      <w:tr w:rsidR="00F84FC7" w14:paraId="6725DDD8" w14:textId="77777777">
        <w:trPr>
          <w:trHeight w:val="662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BE83" w14:textId="77777777" w:rsidR="00F84FC7" w:rsidRDefault="00AB03F6">
            <w:pPr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机架皮带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63C2" w14:textId="77777777" w:rsidR="00F84FC7" w:rsidRDefault="00AB03F6">
            <w:pPr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F84FC7" w14:paraId="2A821562" w14:textId="77777777">
        <w:trPr>
          <w:trHeight w:val="662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958A" w14:textId="77777777" w:rsidR="00F84FC7" w:rsidRDefault="00AB03F6">
            <w:pPr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光</w:t>
            </w:r>
            <w:proofErr w:type="gramStart"/>
            <w:r>
              <w:rPr>
                <w:rFonts w:hint="eastAsia"/>
                <w:sz w:val="28"/>
                <w:szCs w:val="28"/>
              </w:rPr>
              <w:t>欗</w:t>
            </w:r>
            <w:proofErr w:type="gramEnd"/>
            <w:r>
              <w:rPr>
                <w:rFonts w:hint="eastAsia"/>
                <w:sz w:val="28"/>
                <w:szCs w:val="28"/>
              </w:rPr>
              <w:t>皮带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A275" w14:textId="77777777" w:rsidR="00F84FC7" w:rsidRDefault="00AB03F6">
            <w:pPr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F84FC7" w14:paraId="13623FE2" w14:textId="77777777">
        <w:trPr>
          <w:trHeight w:val="662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10E4" w14:textId="77777777" w:rsidR="00F84FC7" w:rsidRDefault="00AB03F6">
            <w:pPr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MLC</w:t>
            </w:r>
            <w:r>
              <w:rPr>
                <w:rFonts w:hint="eastAsia"/>
                <w:sz w:val="28"/>
                <w:szCs w:val="28"/>
              </w:rPr>
              <w:t>电机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CED3" w14:textId="77777777" w:rsidR="00F84FC7" w:rsidRDefault="00AB03F6">
            <w:pPr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</w:tbl>
    <w:p w14:paraId="3B3982AA" w14:textId="77777777" w:rsidR="00F84FC7" w:rsidRDefault="00AB03F6">
      <w:pPr>
        <w:spacing w:line="360" w:lineRule="auto"/>
        <w:ind w:left="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免费更换低值备件（模拟定位机）：</w:t>
      </w:r>
    </w:p>
    <w:p w14:paraId="28568B20" w14:textId="77777777" w:rsidR="00F84FC7" w:rsidRDefault="00AB03F6">
      <w:pPr>
        <w:spacing w:line="360" w:lineRule="auto"/>
        <w:ind w:left="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保险丝、电位器、照射野灯泡等价值</w:t>
      </w:r>
      <w:r>
        <w:rPr>
          <w:rFonts w:hint="eastAsia"/>
          <w:sz w:val="28"/>
          <w:szCs w:val="28"/>
        </w:rPr>
        <w:t>2000</w:t>
      </w:r>
      <w:r>
        <w:rPr>
          <w:rFonts w:hint="eastAsia"/>
          <w:sz w:val="28"/>
          <w:szCs w:val="28"/>
        </w:rPr>
        <w:t>元以下的零配件。</w:t>
      </w:r>
    </w:p>
    <w:p w14:paraId="1B241C86" w14:textId="77777777" w:rsidR="00F84FC7" w:rsidRDefault="00AB03F6">
      <w:pPr>
        <w:spacing w:line="360" w:lineRule="auto"/>
        <w:ind w:left="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直线加速器一年</w:t>
      </w:r>
      <w:r>
        <w:rPr>
          <w:rFonts w:hint="eastAsia"/>
          <w:sz w:val="28"/>
          <w:szCs w:val="28"/>
        </w:rPr>
        <w:t xml:space="preserve"> 2 </w:t>
      </w:r>
      <w:r>
        <w:rPr>
          <w:rFonts w:hint="eastAsia"/>
          <w:sz w:val="28"/>
          <w:szCs w:val="28"/>
        </w:rPr>
        <w:t>次定期预防性维护，一年</w:t>
      </w:r>
      <w:r>
        <w:rPr>
          <w:rFonts w:hint="eastAsia"/>
          <w:sz w:val="28"/>
          <w:szCs w:val="28"/>
        </w:rPr>
        <w:t xml:space="preserve"> 2 </w:t>
      </w:r>
      <w:r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>MLC</w:t>
      </w:r>
      <w:r>
        <w:rPr>
          <w:rFonts w:hint="eastAsia"/>
          <w:sz w:val="28"/>
          <w:szCs w:val="28"/>
        </w:rPr>
        <w:t>等不定期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专项保养，及一年</w:t>
      </w:r>
      <w:r>
        <w:rPr>
          <w:rFonts w:hint="eastAsia"/>
          <w:sz w:val="28"/>
          <w:szCs w:val="28"/>
        </w:rPr>
        <w:t xml:space="preserve"> 2 </w:t>
      </w:r>
      <w:r>
        <w:rPr>
          <w:rFonts w:hint="eastAsia"/>
          <w:sz w:val="28"/>
          <w:szCs w:val="28"/>
        </w:rPr>
        <w:t>次模拟机定期预防性维护。</w:t>
      </w:r>
    </w:p>
    <w:p w14:paraId="5367089C" w14:textId="77777777" w:rsidR="00F84FC7" w:rsidRDefault="00AB03F6">
      <w:pPr>
        <w:spacing w:line="360" w:lineRule="auto"/>
        <w:ind w:left="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提供一年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次</w:t>
      </w:r>
      <w:r>
        <w:rPr>
          <w:rFonts w:hint="eastAsia"/>
          <w:sz w:val="28"/>
          <w:szCs w:val="28"/>
        </w:rPr>
        <w:t>的图像检测报告。</w:t>
      </w:r>
    </w:p>
    <w:p w14:paraId="32C230E6" w14:textId="53844F0C" w:rsidR="00F84FC7" w:rsidRDefault="00F84FC7">
      <w:pPr>
        <w:spacing w:line="360" w:lineRule="auto"/>
        <w:rPr>
          <w:sz w:val="28"/>
          <w:szCs w:val="28"/>
        </w:rPr>
      </w:pPr>
    </w:p>
    <w:p w14:paraId="15D96AE2" w14:textId="50E62CAD" w:rsidR="00AB03F6" w:rsidRDefault="00AB03F6" w:rsidP="00AB03F6">
      <w:pPr>
        <w:pStyle w:val="a0"/>
      </w:pPr>
    </w:p>
    <w:p w14:paraId="294CDB1D" w14:textId="047EC174" w:rsidR="00AB03F6" w:rsidRDefault="00AB03F6" w:rsidP="00AB03F6">
      <w:pPr>
        <w:pStyle w:val="a0"/>
      </w:pPr>
    </w:p>
    <w:p w14:paraId="0DD0316C" w14:textId="0704AB25" w:rsidR="00AB03F6" w:rsidRDefault="00AB03F6" w:rsidP="00AB03F6">
      <w:pPr>
        <w:pStyle w:val="a0"/>
      </w:pPr>
    </w:p>
    <w:p w14:paraId="592652AD" w14:textId="2E3EA571" w:rsidR="00AB03F6" w:rsidRDefault="00AB03F6" w:rsidP="00AB03F6">
      <w:pPr>
        <w:pStyle w:val="a0"/>
      </w:pPr>
    </w:p>
    <w:p w14:paraId="345DBDCA" w14:textId="0B46AAC7" w:rsidR="00AB03F6" w:rsidRDefault="00AB03F6" w:rsidP="00AB03F6">
      <w:pPr>
        <w:pStyle w:val="a0"/>
      </w:pPr>
    </w:p>
    <w:p w14:paraId="5EDAB46E" w14:textId="77777777" w:rsidR="00F84FC7" w:rsidRDefault="00F84FC7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F84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C37F3"/>
    <w:multiLevelType w:val="hybridMultilevel"/>
    <w:tmpl w:val="3E7A25F2"/>
    <w:lvl w:ilvl="0" w:tplc="07CEE3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wN2ViNmE5MWMxNWI4ZGE5M2RiZTllODFjZjA3ZjUifQ=="/>
  </w:docVars>
  <w:rsids>
    <w:rsidRoot w:val="005E64D2"/>
    <w:rsid w:val="000D796F"/>
    <w:rsid w:val="001030F8"/>
    <w:rsid w:val="003E0329"/>
    <w:rsid w:val="00470108"/>
    <w:rsid w:val="004F5C7E"/>
    <w:rsid w:val="005E64D2"/>
    <w:rsid w:val="008D1D65"/>
    <w:rsid w:val="00AB03F6"/>
    <w:rsid w:val="00B0335C"/>
    <w:rsid w:val="00CE6B2A"/>
    <w:rsid w:val="00F84FC7"/>
    <w:rsid w:val="304A1B25"/>
    <w:rsid w:val="43E73F91"/>
    <w:rsid w:val="55181A69"/>
    <w:rsid w:val="589E1D6D"/>
    <w:rsid w:val="7A3B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36718"/>
  <w15:docId w15:val="{34EA08FB-85E4-4C24-929F-8BDD8CC0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ordWrap w:val="0"/>
      <w:ind w:left="1024"/>
      <w:jc w:val="both"/>
    </w:pPr>
    <w:rPr>
      <w:rFonts w:ascii="宋体" w:eastAsia="宋体" w:hAnsi="宋体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uiPriority w:val="10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paragraph" w:styleId="a4">
    <w:name w:val="List Paragraph"/>
    <w:basedOn w:val="a"/>
    <w:uiPriority w:val="99"/>
    <w:unhideWhenUsed/>
    <w:rsid w:val="00AB03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傲楠 李</dc:creator>
  <cp:lastModifiedBy>cgk x</cp:lastModifiedBy>
  <cp:revision>4</cp:revision>
  <dcterms:created xsi:type="dcterms:W3CDTF">2023-07-04T07:16:00Z</dcterms:created>
  <dcterms:modified xsi:type="dcterms:W3CDTF">2023-07-12T09:13:00Z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343C359069B6444F8906AEB4E47E940C_12</vt:lpwstr>
  </property>
</Properties>
</file>